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528D" w14:textId="77777777" w:rsidR="00EE7838" w:rsidRPr="00DF7F26" w:rsidRDefault="00EE7838">
      <w:pPr>
        <w:pStyle w:val="Heading2"/>
        <w:jc w:val="right"/>
        <w:rPr>
          <w:bCs/>
          <w:szCs w:val="24"/>
        </w:rPr>
      </w:pPr>
      <w:r w:rsidRPr="00DF7F26">
        <w:rPr>
          <w:bCs/>
          <w:szCs w:val="24"/>
        </w:rPr>
        <w:t>Course developed Spring/Summer 1999</w:t>
      </w:r>
    </w:p>
    <w:p w14:paraId="0AAE7AAB" w14:textId="3729AEA0" w:rsidR="00EE7838" w:rsidRPr="00DF7F26" w:rsidRDefault="00DE677D" w:rsidP="0091781F">
      <w:pPr>
        <w:pStyle w:val="Heading2"/>
        <w:ind w:left="0" w:firstLine="0"/>
        <w:rPr>
          <w:bCs/>
          <w:szCs w:val="24"/>
        </w:rPr>
      </w:pPr>
      <w:r w:rsidRPr="00DF7F26">
        <w:rPr>
          <w:szCs w:val="24"/>
        </w:rPr>
        <w:t>Updated Sep 2000; Dec 2000;</w:t>
      </w:r>
      <w:r w:rsidR="00362A3A" w:rsidRPr="00DF7F26">
        <w:rPr>
          <w:szCs w:val="24"/>
        </w:rPr>
        <w:t xml:space="preserve"> </w:t>
      </w:r>
      <w:r w:rsidR="00035381" w:rsidRPr="00DF7F26">
        <w:rPr>
          <w:szCs w:val="24"/>
        </w:rPr>
        <w:t>Feb</w:t>
      </w:r>
      <w:r w:rsidR="00362A3A" w:rsidRPr="00DF7F26">
        <w:rPr>
          <w:szCs w:val="24"/>
        </w:rPr>
        <w:t xml:space="preserve"> </w:t>
      </w:r>
      <w:r w:rsidR="00035381" w:rsidRPr="00DF7F26">
        <w:rPr>
          <w:szCs w:val="24"/>
        </w:rPr>
        <w:t>10</w:t>
      </w:r>
      <w:r w:rsidR="00362A3A" w:rsidRPr="00DF7F26">
        <w:rPr>
          <w:szCs w:val="24"/>
        </w:rPr>
        <w:t>, 2007</w:t>
      </w:r>
      <w:r w:rsidR="00036290" w:rsidRPr="00DF7F26">
        <w:rPr>
          <w:szCs w:val="24"/>
        </w:rPr>
        <w:t xml:space="preserve">; Dec </w:t>
      </w:r>
      <w:r w:rsidR="00F54F04" w:rsidRPr="00DF7F26">
        <w:rPr>
          <w:szCs w:val="24"/>
        </w:rPr>
        <w:t>21</w:t>
      </w:r>
      <w:r w:rsidR="00036290" w:rsidRPr="00DF7F26">
        <w:rPr>
          <w:szCs w:val="24"/>
        </w:rPr>
        <w:t>, 2018</w:t>
      </w:r>
      <w:r w:rsidR="003B7C0F" w:rsidRPr="00DF7F26">
        <w:rPr>
          <w:szCs w:val="24"/>
        </w:rPr>
        <w:t xml:space="preserve">; Jan </w:t>
      </w:r>
      <w:r w:rsidR="006A4219" w:rsidRPr="00DF7F26">
        <w:rPr>
          <w:szCs w:val="24"/>
        </w:rPr>
        <w:t>26</w:t>
      </w:r>
      <w:r w:rsidR="003B7C0F" w:rsidRPr="00DF7F26">
        <w:rPr>
          <w:szCs w:val="24"/>
        </w:rPr>
        <w:t>, 2019</w:t>
      </w:r>
      <w:r w:rsidR="00CA1659" w:rsidRPr="00DF7F26">
        <w:rPr>
          <w:szCs w:val="24"/>
        </w:rPr>
        <w:t xml:space="preserve">; </w:t>
      </w:r>
      <w:r w:rsidR="00831BA6" w:rsidRPr="00DF7F26">
        <w:rPr>
          <w:szCs w:val="24"/>
        </w:rPr>
        <w:t>Mar</w:t>
      </w:r>
      <w:r w:rsidR="00CA1659" w:rsidRPr="00DF7F26">
        <w:rPr>
          <w:szCs w:val="24"/>
        </w:rPr>
        <w:t xml:space="preserve"> </w:t>
      </w:r>
      <w:r w:rsidR="00D57D75" w:rsidRPr="00DF7F26">
        <w:rPr>
          <w:szCs w:val="24"/>
        </w:rPr>
        <w:t>11</w:t>
      </w:r>
      <w:r w:rsidR="00CA1659" w:rsidRPr="00DF7F26">
        <w:rPr>
          <w:szCs w:val="24"/>
        </w:rPr>
        <w:t>, 2020</w:t>
      </w:r>
      <w:r w:rsidR="00F054A7" w:rsidRPr="00DF7F26">
        <w:rPr>
          <w:szCs w:val="24"/>
        </w:rPr>
        <w:t xml:space="preserve">; </w:t>
      </w:r>
      <w:r w:rsidR="00445EF6" w:rsidRPr="00DF7F26">
        <w:rPr>
          <w:szCs w:val="24"/>
        </w:rPr>
        <w:t xml:space="preserve">Nov </w:t>
      </w:r>
      <w:r w:rsidR="00B24287" w:rsidRPr="00DF7F26">
        <w:rPr>
          <w:szCs w:val="24"/>
        </w:rPr>
        <w:t>11</w:t>
      </w:r>
      <w:r w:rsidR="0091781F" w:rsidRPr="00DF7F26">
        <w:rPr>
          <w:szCs w:val="24"/>
        </w:rPr>
        <w:t>, 2021</w:t>
      </w:r>
      <w:r w:rsidR="008D72A2">
        <w:rPr>
          <w:szCs w:val="24"/>
        </w:rPr>
        <w:t xml:space="preserve">; Dec </w:t>
      </w:r>
      <w:r w:rsidR="00022E64">
        <w:rPr>
          <w:szCs w:val="24"/>
        </w:rPr>
        <w:t>20</w:t>
      </w:r>
      <w:r w:rsidR="008D72A2">
        <w:rPr>
          <w:szCs w:val="24"/>
        </w:rPr>
        <w:t>, 2021</w:t>
      </w:r>
    </w:p>
    <w:p w14:paraId="5F89063D" w14:textId="1B0C52B0" w:rsidR="00EE7838" w:rsidRPr="00DF7F26" w:rsidRDefault="00462C28" w:rsidP="006A5270">
      <w:pPr>
        <w:jc w:val="center"/>
        <w:rPr>
          <w:b/>
          <w:sz w:val="24"/>
          <w:szCs w:val="24"/>
        </w:rPr>
      </w:pPr>
      <w:r w:rsidRPr="00DF7F26">
        <w:rPr>
          <w:b/>
          <w:sz w:val="24"/>
          <w:szCs w:val="24"/>
        </w:rPr>
        <w:t>Game Theory and Risk Analysis</w:t>
      </w:r>
    </w:p>
    <w:p w14:paraId="42CCE2A9" w14:textId="77777777" w:rsidR="006A5270" w:rsidRPr="00DF7F26" w:rsidRDefault="006A5270" w:rsidP="006A5270">
      <w:pPr>
        <w:jc w:val="center"/>
        <w:rPr>
          <w:b/>
          <w:sz w:val="24"/>
          <w:szCs w:val="24"/>
        </w:rPr>
      </w:pPr>
    </w:p>
    <w:p w14:paraId="26C13598" w14:textId="77777777" w:rsidR="00EE7838" w:rsidRPr="00DF7F26" w:rsidRDefault="00EE7838" w:rsidP="00362A3A">
      <w:pPr>
        <w:jc w:val="center"/>
        <w:rPr>
          <w:sz w:val="24"/>
          <w:szCs w:val="24"/>
        </w:rPr>
      </w:pPr>
      <w:r w:rsidRPr="00DF7F26">
        <w:rPr>
          <w:sz w:val="24"/>
          <w:szCs w:val="24"/>
        </w:rPr>
        <w:t>University of Stavanger</w:t>
      </w:r>
    </w:p>
    <w:p w14:paraId="5D31BD1E" w14:textId="72E0221B" w:rsidR="00362A3A" w:rsidRPr="00DF7F26" w:rsidRDefault="00362A3A" w:rsidP="00362A3A">
      <w:pPr>
        <w:tabs>
          <w:tab w:val="left" w:pos="-1253"/>
          <w:tab w:val="left" w:pos="-720"/>
        </w:tabs>
        <w:suppressAutoHyphens/>
        <w:jc w:val="center"/>
        <w:rPr>
          <w:sz w:val="24"/>
          <w:szCs w:val="24"/>
        </w:rPr>
      </w:pPr>
      <w:r w:rsidRPr="00DF7F26">
        <w:rPr>
          <w:sz w:val="24"/>
          <w:szCs w:val="24"/>
        </w:rPr>
        <w:t>Faculty of Science</w:t>
      </w:r>
      <w:r w:rsidR="00C00E0E" w:rsidRPr="00DF7F26">
        <w:rPr>
          <w:sz w:val="24"/>
          <w:szCs w:val="24"/>
        </w:rPr>
        <w:t xml:space="preserve"> and Technology</w:t>
      </w:r>
      <w:r w:rsidRPr="00DF7F26">
        <w:rPr>
          <w:sz w:val="24"/>
          <w:szCs w:val="24"/>
        </w:rPr>
        <w:cr/>
        <w:t>University of Stavanger</w:t>
      </w:r>
      <w:r w:rsidRPr="00DF7F26">
        <w:rPr>
          <w:sz w:val="24"/>
          <w:szCs w:val="24"/>
        </w:rPr>
        <w:cr/>
        <w:t>4036 Stavanger, Norway</w:t>
      </w:r>
    </w:p>
    <w:p w14:paraId="58310AE1" w14:textId="7129C726" w:rsidR="00EE7838" w:rsidRPr="00DF7F26" w:rsidRDefault="00362A3A" w:rsidP="00362A3A">
      <w:pPr>
        <w:jc w:val="center"/>
        <w:rPr>
          <w:sz w:val="24"/>
          <w:szCs w:val="24"/>
          <w:lang w:val="de-DE"/>
        </w:rPr>
      </w:pPr>
      <w:r w:rsidRPr="00DF7F26">
        <w:rPr>
          <w:sz w:val="24"/>
          <w:szCs w:val="24"/>
          <w:lang w:val="de-DE"/>
        </w:rPr>
        <w:t>kjell.hausken@uis.no</w:t>
      </w:r>
    </w:p>
    <w:p w14:paraId="6C7B318D" w14:textId="050B8166" w:rsidR="00EE7838" w:rsidRPr="00DF7F26" w:rsidRDefault="006006AB" w:rsidP="00362A3A">
      <w:pPr>
        <w:pStyle w:val="Heading8"/>
        <w:rPr>
          <w:szCs w:val="24"/>
          <w:lang w:val="de-DE"/>
        </w:rPr>
      </w:pPr>
      <w:r w:rsidRPr="00DF7F26">
        <w:rPr>
          <w:spacing w:val="-3"/>
          <w:szCs w:val="24"/>
          <w:lang w:val="de-DE"/>
        </w:rPr>
        <w:t>https://www.uis.no/article.php?articleID=73839&amp;categoryID=11198</w:t>
      </w:r>
    </w:p>
    <w:p w14:paraId="4D28E9EE" w14:textId="77777777" w:rsidR="00EE7838" w:rsidRPr="00DF7F26" w:rsidRDefault="00EE7838" w:rsidP="00362A3A">
      <w:pPr>
        <w:jc w:val="center"/>
        <w:rPr>
          <w:sz w:val="24"/>
          <w:szCs w:val="24"/>
          <w:lang w:val="de-DE"/>
        </w:rPr>
      </w:pPr>
    </w:p>
    <w:p w14:paraId="7404ABE9" w14:textId="77777777" w:rsidR="00F820B8" w:rsidRPr="00DF7F26" w:rsidRDefault="00EE7838" w:rsidP="00F820B8">
      <w:pPr>
        <w:pStyle w:val="BodyTextIndent"/>
        <w:ind w:left="1620" w:hanging="1620"/>
        <w:rPr>
          <w:szCs w:val="24"/>
        </w:rPr>
      </w:pPr>
      <w:r w:rsidRPr="00DF7F26">
        <w:rPr>
          <w:b/>
          <w:szCs w:val="24"/>
        </w:rPr>
        <w:t>Instructor:</w:t>
      </w:r>
      <w:r w:rsidR="00F820B8" w:rsidRPr="00DF7F26">
        <w:rPr>
          <w:b/>
          <w:szCs w:val="24"/>
        </w:rPr>
        <w:tab/>
      </w:r>
      <w:r w:rsidRPr="00DF7F26">
        <w:rPr>
          <w:szCs w:val="24"/>
        </w:rPr>
        <w:t>Kjell Hausken</w:t>
      </w:r>
    </w:p>
    <w:p w14:paraId="61215944" w14:textId="105EBFC8" w:rsidR="00F820B8" w:rsidRPr="00DF7F26" w:rsidRDefault="00EE7838" w:rsidP="00F820B8">
      <w:pPr>
        <w:pStyle w:val="BodyTextIndent"/>
        <w:ind w:left="1620" w:hanging="1620"/>
        <w:rPr>
          <w:szCs w:val="24"/>
        </w:rPr>
      </w:pPr>
      <w:r w:rsidRPr="00DF7F26">
        <w:rPr>
          <w:b/>
          <w:szCs w:val="24"/>
        </w:rPr>
        <w:t>Room</w:t>
      </w:r>
      <w:r w:rsidR="00F820B8" w:rsidRPr="00DF7F26">
        <w:rPr>
          <w:b/>
          <w:szCs w:val="24"/>
        </w:rPr>
        <w:tab/>
      </w:r>
      <w:r w:rsidRPr="00DF7F26">
        <w:rPr>
          <w:szCs w:val="24"/>
        </w:rPr>
        <w:t>To be announced</w:t>
      </w:r>
    </w:p>
    <w:p w14:paraId="22D22C79" w14:textId="070365ED" w:rsidR="00F820B8" w:rsidRPr="00DF7F26" w:rsidRDefault="00EE7838" w:rsidP="00F820B8">
      <w:pPr>
        <w:pStyle w:val="BodyTextIndent"/>
        <w:ind w:left="1620" w:hanging="1620"/>
        <w:rPr>
          <w:szCs w:val="24"/>
        </w:rPr>
      </w:pPr>
      <w:r w:rsidRPr="00DF7F26">
        <w:rPr>
          <w:b/>
          <w:szCs w:val="24"/>
        </w:rPr>
        <w:t xml:space="preserve">Time </w:t>
      </w:r>
      <w:r w:rsidRPr="00DF7F26">
        <w:rPr>
          <w:b/>
          <w:szCs w:val="24"/>
        </w:rPr>
        <w:tab/>
      </w:r>
      <w:r w:rsidR="00705608" w:rsidRPr="00DF7F26">
        <w:rPr>
          <w:szCs w:val="24"/>
        </w:rPr>
        <w:t>Tue</w:t>
      </w:r>
      <w:r w:rsidR="009B0556" w:rsidRPr="00DF7F26">
        <w:rPr>
          <w:szCs w:val="24"/>
        </w:rPr>
        <w:t>sday</w:t>
      </w:r>
      <w:r w:rsidR="00113AF4" w:rsidRPr="00DF7F26">
        <w:rPr>
          <w:szCs w:val="24"/>
        </w:rPr>
        <w:t xml:space="preserve"> and Thur</w:t>
      </w:r>
      <w:r w:rsidR="009B0556" w:rsidRPr="00DF7F26">
        <w:rPr>
          <w:szCs w:val="24"/>
        </w:rPr>
        <w:t>sday</w:t>
      </w:r>
      <w:r w:rsidRPr="00DF7F26">
        <w:rPr>
          <w:szCs w:val="24"/>
        </w:rPr>
        <w:t xml:space="preserve"> 12</w:t>
      </w:r>
      <w:r w:rsidR="00385135" w:rsidRPr="00DF7F26">
        <w:rPr>
          <w:szCs w:val="24"/>
        </w:rPr>
        <w:t>:</w:t>
      </w:r>
      <w:r w:rsidR="00DC300B" w:rsidRPr="00DF7F26">
        <w:rPr>
          <w:szCs w:val="24"/>
        </w:rPr>
        <w:t>15</w:t>
      </w:r>
      <w:r w:rsidRPr="00DF7F26">
        <w:rPr>
          <w:szCs w:val="24"/>
        </w:rPr>
        <w:t>-</w:t>
      </w:r>
      <w:r w:rsidR="00113AF4" w:rsidRPr="00DF7F26">
        <w:rPr>
          <w:szCs w:val="24"/>
        </w:rPr>
        <w:t>14</w:t>
      </w:r>
      <w:r w:rsidR="00385135" w:rsidRPr="00DF7F26">
        <w:rPr>
          <w:szCs w:val="24"/>
        </w:rPr>
        <w:t>:</w:t>
      </w:r>
      <w:r w:rsidRPr="00DF7F26">
        <w:rPr>
          <w:szCs w:val="24"/>
        </w:rPr>
        <w:t>00</w:t>
      </w:r>
    </w:p>
    <w:p w14:paraId="345A89A1" w14:textId="270B8764" w:rsidR="00F820B8" w:rsidRPr="00DF7F26" w:rsidRDefault="00EE7838" w:rsidP="00F820B8">
      <w:pPr>
        <w:pStyle w:val="BodyTextIndent"/>
        <w:ind w:left="1620" w:hanging="1620"/>
        <w:rPr>
          <w:szCs w:val="24"/>
        </w:rPr>
      </w:pPr>
      <w:r w:rsidRPr="00DF7F26">
        <w:rPr>
          <w:b/>
          <w:szCs w:val="24"/>
        </w:rPr>
        <w:t>Credit points:</w:t>
      </w:r>
      <w:r w:rsidR="00F820B8" w:rsidRPr="00DF7F26">
        <w:rPr>
          <w:b/>
          <w:szCs w:val="24"/>
        </w:rPr>
        <w:tab/>
      </w:r>
      <w:r w:rsidR="00E6379C" w:rsidRPr="00DF7F26">
        <w:rPr>
          <w:szCs w:val="24"/>
        </w:rPr>
        <w:t>10</w:t>
      </w:r>
    </w:p>
    <w:p w14:paraId="0055CF30" w14:textId="00620A9B" w:rsidR="00E374DA" w:rsidRPr="00DF7F26" w:rsidRDefault="00E374DA" w:rsidP="00F820B8">
      <w:pPr>
        <w:pStyle w:val="BodyTextIndent"/>
        <w:ind w:left="1620" w:hanging="1620"/>
        <w:rPr>
          <w:szCs w:val="24"/>
        </w:rPr>
      </w:pPr>
      <w:r w:rsidRPr="00DF7F26">
        <w:rPr>
          <w:b/>
          <w:szCs w:val="24"/>
        </w:rPr>
        <w:t>Students</w:t>
      </w:r>
      <w:r w:rsidRPr="00DF7F26">
        <w:rPr>
          <w:b/>
          <w:szCs w:val="24"/>
        </w:rPr>
        <w:tab/>
      </w:r>
      <w:r w:rsidRPr="00DF7F26">
        <w:rPr>
          <w:szCs w:val="24"/>
        </w:rPr>
        <w:t>For PhD</w:t>
      </w:r>
      <w:r w:rsidR="00102FF3" w:rsidRPr="00DF7F26">
        <w:rPr>
          <w:szCs w:val="24"/>
        </w:rPr>
        <w:t>/MSc</w:t>
      </w:r>
      <w:r w:rsidRPr="00DF7F26">
        <w:rPr>
          <w:szCs w:val="24"/>
        </w:rPr>
        <w:t xml:space="preserve"> students</w:t>
      </w:r>
    </w:p>
    <w:p w14:paraId="20B51A88" w14:textId="784FDB3D" w:rsidR="00EE7838" w:rsidRPr="00DF7F26" w:rsidRDefault="00EE7838" w:rsidP="00F820B8">
      <w:pPr>
        <w:pStyle w:val="BodyTextIndent"/>
        <w:ind w:left="1620" w:hanging="1620"/>
        <w:rPr>
          <w:b/>
          <w:szCs w:val="24"/>
        </w:rPr>
      </w:pPr>
      <w:r w:rsidRPr="00DF7F26">
        <w:rPr>
          <w:b/>
          <w:szCs w:val="24"/>
        </w:rPr>
        <w:t>Admission:</w:t>
      </w:r>
      <w:r w:rsidR="00F820B8" w:rsidRPr="00DF7F26">
        <w:rPr>
          <w:b/>
          <w:szCs w:val="24"/>
        </w:rPr>
        <w:tab/>
      </w:r>
      <w:r w:rsidR="00ED020F" w:rsidRPr="00DF7F26">
        <w:rPr>
          <w:szCs w:val="24"/>
        </w:rPr>
        <w:t>Mzz in mathematics, Mzz in calculus and linear algebra, Mzz in probability theory, Mzz in stochastic theory, Mzz in economics</w:t>
      </w:r>
    </w:p>
    <w:p w14:paraId="5EC7981D" w14:textId="77777777" w:rsidR="00EE7838" w:rsidRPr="00DF7F26" w:rsidRDefault="00EE7838" w:rsidP="00721245">
      <w:pPr>
        <w:jc w:val="both"/>
        <w:rPr>
          <w:sz w:val="24"/>
          <w:szCs w:val="24"/>
        </w:rPr>
      </w:pPr>
    </w:p>
    <w:p w14:paraId="3A3FDA13" w14:textId="64E3C4BE" w:rsidR="00EE7838" w:rsidRPr="00DF7F26" w:rsidRDefault="00EE7838" w:rsidP="00721245">
      <w:pPr>
        <w:pStyle w:val="Heading1"/>
        <w:ind w:left="709" w:hanging="709"/>
        <w:rPr>
          <w:sz w:val="24"/>
          <w:szCs w:val="24"/>
        </w:rPr>
      </w:pPr>
      <w:r w:rsidRPr="00DF7F26">
        <w:rPr>
          <w:sz w:val="24"/>
          <w:szCs w:val="24"/>
        </w:rPr>
        <w:t xml:space="preserve">Course </w:t>
      </w:r>
      <w:r w:rsidR="007A32E4" w:rsidRPr="00DF7F26">
        <w:rPr>
          <w:sz w:val="24"/>
          <w:szCs w:val="24"/>
        </w:rPr>
        <w:t>description</w:t>
      </w:r>
    </w:p>
    <w:p w14:paraId="65F972A0" w14:textId="60657397" w:rsidR="001A0AC0" w:rsidRPr="00DF7F26" w:rsidRDefault="00D86588" w:rsidP="00721245">
      <w:pPr>
        <w:pStyle w:val="BodyText3"/>
        <w:ind w:right="0"/>
        <w:rPr>
          <w:szCs w:val="24"/>
          <w:lang w:val="en-US"/>
        </w:rPr>
      </w:pPr>
      <w:r w:rsidRPr="00DF7F26">
        <w:rPr>
          <w:szCs w:val="24"/>
          <w:lang w:val="en-US"/>
        </w:rPr>
        <w:t xml:space="preserve">When people and businesses pursue their interests in competition or collaboration with others, they play a game. In a game, the players have to think through how their own choices affect the choices of others. This gives rise to strategic behavior. Game theory is the economists' theory of strategic behavior. By using game theory one can reach a deeper understanding of economic interaction. In any situation where people act strategically to achieve their goals, game theory can help us both to predict behavior, and to understand the types of outcomes that are stable, what we call equilibrium. Game theory is one of the most important analytical tools for economists today. </w:t>
      </w:r>
      <w:r w:rsidR="00385135" w:rsidRPr="00DF7F26">
        <w:rPr>
          <w:szCs w:val="24"/>
          <w:lang w:val="en-US"/>
        </w:rPr>
        <w:t>Game theory requires at least two players, that at least one player has a strategy set (a range of strategies) consisting of at least two strategies, and that each player's payoff (utility, reward) depends on the strategies chosen by all players.</w:t>
      </w:r>
      <w:r w:rsidR="002E3C0E" w:rsidRPr="00DF7F26">
        <w:rPr>
          <w:szCs w:val="24"/>
          <w:lang w:val="en-US"/>
        </w:rPr>
        <w:t xml:space="preserve"> </w:t>
      </w:r>
      <w:r w:rsidR="00450441" w:rsidRPr="00DF7F26">
        <w:rPr>
          <w:szCs w:val="24"/>
          <w:lang w:val="en-US"/>
        </w:rPr>
        <w:t>M</w:t>
      </w:r>
      <w:r w:rsidR="00D2626C" w:rsidRPr="00DF7F26">
        <w:rPr>
          <w:szCs w:val="24"/>
          <w:lang w:val="en-US"/>
        </w:rPr>
        <w:t xml:space="preserve">ost real-world decisions involve interaction with others. This course </w:t>
      </w:r>
      <w:r w:rsidR="005A587E" w:rsidRPr="00DF7F26">
        <w:rPr>
          <w:szCs w:val="24"/>
          <w:lang w:val="en-US"/>
        </w:rPr>
        <w:t>exposes us to</w:t>
      </w:r>
      <w:r w:rsidR="00D2626C" w:rsidRPr="00DF7F26">
        <w:rPr>
          <w:szCs w:val="24"/>
          <w:lang w:val="en-US"/>
        </w:rPr>
        <w:t xml:space="preserve"> competitive and cooperative behavior when several </w:t>
      </w:r>
      <w:r w:rsidR="00EA31A8" w:rsidRPr="00DF7F26">
        <w:rPr>
          <w:szCs w:val="24"/>
          <w:lang w:val="en-US"/>
        </w:rPr>
        <w:t>players (individuals, groups, firms, count</w:t>
      </w:r>
      <w:r w:rsidR="006555D9" w:rsidRPr="00DF7F26">
        <w:rPr>
          <w:szCs w:val="24"/>
          <w:lang w:val="en-US"/>
        </w:rPr>
        <w:t>r</w:t>
      </w:r>
      <w:r w:rsidR="00EA31A8" w:rsidRPr="00DF7F26">
        <w:rPr>
          <w:szCs w:val="24"/>
          <w:lang w:val="en-US"/>
        </w:rPr>
        <w:t>ies, etc.)</w:t>
      </w:r>
      <w:r w:rsidR="00D2626C" w:rsidRPr="00DF7F26">
        <w:rPr>
          <w:szCs w:val="24"/>
          <w:lang w:val="en-US"/>
        </w:rPr>
        <w:t xml:space="preserve"> with conflicting</w:t>
      </w:r>
      <w:r w:rsidR="00131077" w:rsidRPr="00DF7F26">
        <w:rPr>
          <w:szCs w:val="24"/>
          <w:lang w:val="en-US"/>
        </w:rPr>
        <w:t>, mixed</w:t>
      </w:r>
      <w:r w:rsidR="003E3E4E" w:rsidRPr="00DF7F26">
        <w:rPr>
          <w:szCs w:val="24"/>
          <w:lang w:val="en-US"/>
        </w:rPr>
        <w:t>, or overlapping</w:t>
      </w:r>
      <w:r w:rsidR="00D2626C" w:rsidRPr="00DF7F26">
        <w:rPr>
          <w:szCs w:val="24"/>
          <w:lang w:val="en-US"/>
        </w:rPr>
        <w:t xml:space="preserve"> interests must </w:t>
      </w:r>
      <w:r w:rsidR="00261BDC" w:rsidRPr="00DF7F26">
        <w:rPr>
          <w:szCs w:val="24"/>
          <w:lang w:val="en-US"/>
        </w:rPr>
        <w:t>interact</w:t>
      </w:r>
      <w:r w:rsidR="00D2626C" w:rsidRPr="00DF7F26">
        <w:rPr>
          <w:szCs w:val="24"/>
          <w:lang w:val="en-US"/>
        </w:rPr>
        <w:t>.</w:t>
      </w:r>
    </w:p>
    <w:p w14:paraId="5CD9F3FD" w14:textId="30721132" w:rsidR="008E2DE2" w:rsidRPr="00DF7F26" w:rsidRDefault="008E2DE2" w:rsidP="00721245">
      <w:pPr>
        <w:pStyle w:val="BodyText3"/>
        <w:ind w:right="0"/>
        <w:rPr>
          <w:szCs w:val="24"/>
          <w:lang w:val="en-US"/>
        </w:rPr>
      </w:pPr>
    </w:p>
    <w:p w14:paraId="3E9DE8B7" w14:textId="445B7986" w:rsidR="00EE7838" w:rsidRPr="00DF7F26" w:rsidRDefault="00EE7838" w:rsidP="00721245">
      <w:pPr>
        <w:pStyle w:val="BodyText3"/>
        <w:ind w:right="0"/>
        <w:rPr>
          <w:szCs w:val="24"/>
          <w:lang w:val="en-US"/>
        </w:rPr>
      </w:pPr>
      <w:r w:rsidRPr="00DF7F26">
        <w:rPr>
          <w:szCs w:val="24"/>
          <w:lang w:val="en-US"/>
        </w:rPr>
        <w:t xml:space="preserve">The course </w:t>
      </w:r>
      <w:r w:rsidR="000A6CAD" w:rsidRPr="00DF7F26">
        <w:rPr>
          <w:szCs w:val="24"/>
          <w:lang w:val="en-US"/>
        </w:rPr>
        <w:t>focuses on risk analysis</w:t>
      </w:r>
      <w:r w:rsidR="00D557D7" w:rsidRPr="00DF7F26">
        <w:rPr>
          <w:szCs w:val="24"/>
          <w:lang w:val="en-US"/>
        </w:rPr>
        <w:t xml:space="preserve"> by </w:t>
      </w:r>
      <w:r w:rsidR="005716A1" w:rsidRPr="00DF7F26">
        <w:rPr>
          <w:szCs w:val="24"/>
          <w:lang w:val="en-US"/>
        </w:rPr>
        <w:t>illustrat</w:t>
      </w:r>
      <w:r w:rsidR="00D557D7" w:rsidRPr="00DF7F26">
        <w:rPr>
          <w:szCs w:val="24"/>
          <w:lang w:val="en-US"/>
        </w:rPr>
        <w:t>ing</w:t>
      </w:r>
      <w:r w:rsidRPr="00DF7F26">
        <w:rPr>
          <w:szCs w:val="24"/>
          <w:lang w:val="en-US"/>
        </w:rPr>
        <w:t xml:space="preserve"> situation</w:t>
      </w:r>
      <w:r w:rsidR="005716A1" w:rsidRPr="00DF7F26">
        <w:rPr>
          <w:szCs w:val="24"/>
          <w:lang w:val="en-US"/>
        </w:rPr>
        <w:t>s</w:t>
      </w:r>
      <w:r w:rsidRPr="00DF7F26">
        <w:rPr>
          <w:szCs w:val="24"/>
          <w:lang w:val="en-US"/>
        </w:rPr>
        <w:t xml:space="preserve"> faced by strategically interacting </w:t>
      </w:r>
      <w:r w:rsidR="00D557D7" w:rsidRPr="00DF7F26">
        <w:rPr>
          <w:szCs w:val="24"/>
          <w:lang w:val="en-US"/>
        </w:rPr>
        <w:t>players</w:t>
      </w:r>
      <w:r w:rsidRPr="00DF7F26">
        <w:rPr>
          <w:szCs w:val="24"/>
          <w:lang w:val="en-US"/>
        </w:rPr>
        <w:t xml:space="preserve"> involved in accidents, catastrophes, crises, disasters, emergencies, hazards, </w:t>
      </w:r>
      <w:r w:rsidR="00BA2348" w:rsidRPr="00DF7F26">
        <w:rPr>
          <w:szCs w:val="24"/>
          <w:lang w:val="en-US"/>
        </w:rPr>
        <w:t xml:space="preserve">terrorism, </w:t>
      </w:r>
      <w:r w:rsidRPr="00DF7F26">
        <w:rPr>
          <w:szCs w:val="24"/>
          <w:lang w:val="en-US"/>
        </w:rPr>
        <w:t xml:space="preserve">where phenomena related to reliability, risk, safety, security, uncertainty, vulnerability are involved. At the individual level actors’ attitude towards risk is described, and what kind of interaction can take place between individuals or groups of individuals who one-sidedly choose non-compatible strategies under uncertainty and incomplete information about surrounding parameters, utility (payoffs), and preferences. The collective implications of individual strategies are described, and what strategies can be chosen to trigger or dampen crises and conflicts. At the collective or societal level is described how premises or pre-conditions can be laid to create incentives for individuals to behave compatibly with individual </w:t>
      </w:r>
      <w:r w:rsidR="000E7973" w:rsidRPr="00DF7F26">
        <w:rPr>
          <w:szCs w:val="24"/>
          <w:lang w:val="en-US"/>
        </w:rPr>
        <w:t>and societal safety</w:t>
      </w:r>
      <w:r w:rsidRPr="00DF7F26">
        <w:rPr>
          <w:szCs w:val="24"/>
          <w:lang w:val="en-US"/>
        </w:rPr>
        <w:t>.</w:t>
      </w:r>
    </w:p>
    <w:p w14:paraId="0451CFAB" w14:textId="77777777" w:rsidR="005D0A06" w:rsidRPr="00DF7F26" w:rsidRDefault="005D0A06" w:rsidP="00721245">
      <w:pPr>
        <w:pStyle w:val="BodyText3"/>
        <w:ind w:right="0"/>
        <w:rPr>
          <w:szCs w:val="24"/>
          <w:lang w:val="en-US"/>
        </w:rPr>
      </w:pPr>
    </w:p>
    <w:p w14:paraId="6B6AB93E" w14:textId="77777777" w:rsidR="0008144C" w:rsidRPr="00DF7F26" w:rsidRDefault="0008144C" w:rsidP="00721245">
      <w:pPr>
        <w:pStyle w:val="Heading3"/>
        <w:rPr>
          <w:b/>
          <w:szCs w:val="24"/>
          <w:lang w:val="en-US" w:eastAsia="en-US"/>
        </w:rPr>
      </w:pPr>
      <w:r w:rsidRPr="00DF7F26">
        <w:rPr>
          <w:b/>
          <w:szCs w:val="24"/>
          <w:lang w:val="en-US"/>
        </w:rPr>
        <w:t>Learning outcome</w:t>
      </w:r>
    </w:p>
    <w:p w14:paraId="54F419C9" w14:textId="16F8920A" w:rsidR="008F1BA4" w:rsidRPr="00DF7F26" w:rsidRDefault="0008144C" w:rsidP="00721245">
      <w:pPr>
        <w:jc w:val="both"/>
        <w:rPr>
          <w:sz w:val="24"/>
          <w:szCs w:val="24"/>
        </w:rPr>
      </w:pPr>
      <w:r w:rsidRPr="00DF7F26">
        <w:rPr>
          <w:sz w:val="24"/>
          <w:szCs w:val="24"/>
        </w:rPr>
        <w:t>Knowledge:</w:t>
      </w:r>
      <w:r w:rsidRPr="00DF7F26">
        <w:rPr>
          <w:sz w:val="24"/>
          <w:szCs w:val="24"/>
        </w:rPr>
        <w:br/>
      </w:r>
      <w:r w:rsidR="00254655" w:rsidRPr="00DF7F26">
        <w:rPr>
          <w:sz w:val="24"/>
          <w:szCs w:val="24"/>
        </w:rPr>
        <w:t>S</w:t>
      </w:r>
      <w:r w:rsidRPr="00DF7F26">
        <w:rPr>
          <w:sz w:val="24"/>
          <w:szCs w:val="24"/>
        </w:rPr>
        <w:t>tudents will be</w:t>
      </w:r>
      <w:r w:rsidR="00254655" w:rsidRPr="00DF7F26">
        <w:rPr>
          <w:sz w:val="24"/>
          <w:szCs w:val="24"/>
        </w:rPr>
        <w:t>come</w:t>
      </w:r>
      <w:r w:rsidRPr="00DF7F26">
        <w:rPr>
          <w:sz w:val="24"/>
          <w:szCs w:val="24"/>
        </w:rPr>
        <w:t xml:space="preserve"> able to explain and understand key game theoretical </w:t>
      </w:r>
      <w:r w:rsidR="00FB5B5C" w:rsidRPr="00DF7F26">
        <w:rPr>
          <w:sz w:val="24"/>
          <w:szCs w:val="24"/>
        </w:rPr>
        <w:t xml:space="preserve">and risk analysis </w:t>
      </w:r>
      <w:r w:rsidRPr="00DF7F26">
        <w:rPr>
          <w:sz w:val="24"/>
          <w:szCs w:val="24"/>
        </w:rPr>
        <w:t>concepts and models</w:t>
      </w:r>
      <w:r w:rsidR="00935D44" w:rsidRPr="00DF7F26">
        <w:rPr>
          <w:sz w:val="24"/>
          <w:szCs w:val="24"/>
        </w:rPr>
        <w:t xml:space="preserve">, and apply these to </w:t>
      </w:r>
      <w:r w:rsidR="0019244E" w:rsidRPr="00DF7F26">
        <w:rPr>
          <w:sz w:val="24"/>
          <w:szCs w:val="24"/>
        </w:rPr>
        <w:t>real world situations</w:t>
      </w:r>
      <w:r w:rsidR="00983F20" w:rsidRPr="00DF7F26">
        <w:rPr>
          <w:sz w:val="24"/>
          <w:szCs w:val="24"/>
        </w:rPr>
        <w:t xml:space="preserve"> at the individual, group, and societal levels</w:t>
      </w:r>
      <w:r w:rsidR="00935D44" w:rsidRPr="00DF7F26">
        <w:rPr>
          <w:sz w:val="24"/>
          <w:szCs w:val="24"/>
        </w:rPr>
        <w:t>.</w:t>
      </w:r>
    </w:p>
    <w:p w14:paraId="61898B7B" w14:textId="3EC74CD6" w:rsidR="008F1BA4" w:rsidRPr="00DF7F26" w:rsidRDefault="0008144C" w:rsidP="00721245">
      <w:pPr>
        <w:jc w:val="both"/>
        <w:rPr>
          <w:sz w:val="24"/>
          <w:szCs w:val="24"/>
        </w:rPr>
      </w:pPr>
      <w:r w:rsidRPr="00DF7F26">
        <w:rPr>
          <w:sz w:val="24"/>
          <w:szCs w:val="24"/>
        </w:rPr>
        <w:lastRenderedPageBreak/>
        <w:br/>
        <w:t>Skills:</w:t>
      </w:r>
      <w:r w:rsidRPr="00DF7F26">
        <w:rPr>
          <w:sz w:val="24"/>
          <w:szCs w:val="24"/>
        </w:rPr>
        <w:br/>
      </w:r>
      <w:r w:rsidR="005516C9" w:rsidRPr="00DF7F26">
        <w:rPr>
          <w:sz w:val="24"/>
          <w:szCs w:val="24"/>
        </w:rPr>
        <w:t xml:space="preserve">Students will </w:t>
      </w:r>
      <w:r w:rsidR="00892826" w:rsidRPr="00DF7F26">
        <w:rPr>
          <w:sz w:val="24"/>
          <w:szCs w:val="24"/>
        </w:rPr>
        <w:t>acquire</w:t>
      </w:r>
      <w:r w:rsidR="005516C9" w:rsidRPr="00DF7F26">
        <w:rPr>
          <w:sz w:val="24"/>
          <w:szCs w:val="24"/>
        </w:rPr>
        <w:t xml:space="preserve"> </w:t>
      </w:r>
      <w:r w:rsidR="00892826" w:rsidRPr="00DF7F26">
        <w:rPr>
          <w:sz w:val="24"/>
          <w:szCs w:val="24"/>
        </w:rPr>
        <w:t xml:space="preserve">abilities </w:t>
      </w:r>
      <w:r w:rsidRPr="00DF7F26">
        <w:rPr>
          <w:sz w:val="24"/>
          <w:szCs w:val="24"/>
        </w:rPr>
        <w:t xml:space="preserve">to apply game theory </w:t>
      </w:r>
      <w:r w:rsidR="00935D44" w:rsidRPr="00DF7F26">
        <w:rPr>
          <w:sz w:val="24"/>
          <w:szCs w:val="24"/>
        </w:rPr>
        <w:t xml:space="preserve">and risk analysis </w:t>
      </w:r>
      <w:r w:rsidRPr="00DF7F26">
        <w:rPr>
          <w:sz w:val="24"/>
          <w:szCs w:val="24"/>
        </w:rPr>
        <w:t xml:space="preserve">to analyze </w:t>
      </w:r>
      <w:r w:rsidR="006301E0" w:rsidRPr="00DF7F26">
        <w:rPr>
          <w:sz w:val="24"/>
          <w:szCs w:val="24"/>
        </w:rPr>
        <w:t>phenomena</w:t>
      </w:r>
      <w:r w:rsidR="00F31227" w:rsidRPr="00DF7F26">
        <w:rPr>
          <w:sz w:val="24"/>
          <w:szCs w:val="24"/>
        </w:rPr>
        <w:t xml:space="preserve"> </w:t>
      </w:r>
      <w:r w:rsidR="006301E0" w:rsidRPr="00DF7F26">
        <w:rPr>
          <w:sz w:val="24"/>
          <w:szCs w:val="24"/>
        </w:rPr>
        <w:t>involving</w:t>
      </w:r>
      <w:r w:rsidR="00524023" w:rsidRPr="00DF7F26">
        <w:rPr>
          <w:sz w:val="24"/>
          <w:szCs w:val="24"/>
        </w:rPr>
        <w:t xml:space="preserve"> </w:t>
      </w:r>
      <w:r w:rsidRPr="00DF7F26">
        <w:rPr>
          <w:sz w:val="24"/>
          <w:szCs w:val="24"/>
        </w:rPr>
        <w:t xml:space="preserve">competition, </w:t>
      </w:r>
      <w:r w:rsidR="00C62462" w:rsidRPr="00DF7F26">
        <w:rPr>
          <w:sz w:val="24"/>
          <w:szCs w:val="24"/>
        </w:rPr>
        <w:t>coordination</w:t>
      </w:r>
      <w:r w:rsidR="00C71950" w:rsidRPr="00DF7F26">
        <w:rPr>
          <w:sz w:val="24"/>
          <w:szCs w:val="24"/>
        </w:rPr>
        <w:t xml:space="preserve">, </w:t>
      </w:r>
      <w:r w:rsidRPr="00DF7F26">
        <w:rPr>
          <w:sz w:val="24"/>
          <w:szCs w:val="24"/>
        </w:rPr>
        <w:t>collaboration</w:t>
      </w:r>
      <w:r w:rsidR="00C71950" w:rsidRPr="00DF7F26">
        <w:rPr>
          <w:sz w:val="24"/>
          <w:szCs w:val="24"/>
        </w:rPr>
        <w:t xml:space="preserve">, cooperation, </w:t>
      </w:r>
      <w:r w:rsidR="00631933" w:rsidRPr="00DF7F26">
        <w:rPr>
          <w:sz w:val="24"/>
          <w:szCs w:val="24"/>
        </w:rPr>
        <w:t xml:space="preserve">conflict, mixed motives, </w:t>
      </w:r>
      <w:r w:rsidR="00C71950" w:rsidRPr="00DF7F26">
        <w:rPr>
          <w:sz w:val="24"/>
          <w:szCs w:val="24"/>
        </w:rPr>
        <w:t>deception, attack, and protection.</w:t>
      </w:r>
    </w:p>
    <w:p w14:paraId="5CA8AC50" w14:textId="77777777" w:rsidR="008F1BA4" w:rsidRPr="00DF7F26" w:rsidRDefault="0008144C" w:rsidP="00721245">
      <w:pPr>
        <w:jc w:val="both"/>
        <w:rPr>
          <w:sz w:val="24"/>
          <w:szCs w:val="24"/>
        </w:rPr>
      </w:pPr>
      <w:r w:rsidRPr="00DF7F26">
        <w:rPr>
          <w:sz w:val="24"/>
          <w:szCs w:val="24"/>
        </w:rPr>
        <w:br/>
        <w:t>General competence:</w:t>
      </w:r>
    </w:p>
    <w:p w14:paraId="1F549A33" w14:textId="77777777" w:rsidR="008F1BA4" w:rsidRPr="00DF7F26" w:rsidRDefault="0008144C" w:rsidP="00721245">
      <w:pPr>
        <w:jc w:val="both"/>
        <w:rPr>
          <w:sz w:val="24"/>
          <w:szCs w:val="24"/>
        </w:rPr>
      </w:pPr>
      <w:r w:rsidRPr="00DF7F26">
        <w:rPr>
          <w:sz w:val="24"/>
          <w:szCs w:val="24"/>
        </w:rPr>
        <w:t>Game theory is used to understand situations where people and/or firms act strategically to achieve their well-defined goals. After completing the course, students will have a deeper understanding of strategic behavior</w:t>
      </w:r>
      <w:r w:rsidR="00516E7F" w:rsidRPr="00DF7F26">
        <w:rPr>
          <w:sz w:val="24"/>
          <w:szCs w:val="24"/>
        </w:rPr>
        <w:t xml:space="preserve">, </w:t>
      </w:r>
      <w:r w:rsidRPr="00DF7F26">
        <w:rPr>
          <w:sz w:val="24"/>
          <w:szCs w:val="24"/>
        </w:rPr>
        <w:t>equilibrium</w:t>
      </w:r>
      <w:r w:rsidR="00516E7F" w:rsidRPr="00DF7F26">
        <w:rPr>
          <w:sz w:val="24"/>
          <w:szCs w:val="24"/>
        </w:rPr>
        <w:t>, and risk.</w:t>
      </w:r>
    </w:p>
    <w:p w14:paraId="78516E0A" w14:textId="0BAC65A8" w:rsidR="0008144C" w:rsidRPr="00DF7F26" w:rsidRDefault="0008144C" w:rsidP="00721245">
      <w:pPr>
        <w:jc w:val="both"/>
        <w:rPr>
          <w:sz w:val="24"/>
          <w:szCs w:val="24"/>
        </w:rPr>
      </w:pPr>
    </w:p>
    <w:p w14:paraId="66F772D6" w14:textId="77777777" w:rsidR="0008144C" w:rsidRPr="00DF7F26" w:rsidRDefault="0008144C" w:rsidP="00721245">
      <w:pPr>
        <w:pStyle w:val="Heading3"/>
        <w:rPr>
          <w:b/>
          <w:szCs w:val="24"/>
          <w:lang w:val="en-US"/>
        </w:rPr>
      </w:pPr>
      <w:r w:rsidRPr="00DF7F26">
        <w:rPr>
          <w:b/>
          <w:szCs w:val="24"/>
          <w:lang w:val="en-US"/>
        </w:rPr>
        <w:t>Contents</w:t>
      </w:r>
    </w:p>
    <w:p w14:paraId="3DFD69AA" w14:textId="7843B23E" w:rsidR="0008144C" w:rsidRPr="00DF7F26" w:rsidRDefault="0008144C" w:rsidP="00721245">
      <w:pPr>
        <w:jc w:val="both"/>
        <w:rPr>
          <w:sz w:val="24"/>
          <w:szCs w:val="24"/>
        </w:rPr>
      </w:pPr>
      <w:r w:rsidRPr="00DF7F26">
        <w:rPr>
          <w:sz w:val="24"/>
          <w:szCs w:val="24"/>
        </w:rPr>
        <w:t>The first part of the course discusses game theoretical assumptions about human behavior, and what it takes to call a situation a game. Students are then introduc</w:t>
      </w:r>
      <w:r w:rsidR="004832CE" w:rsidRPr="00DF7F26">
        <w:rPr>
          <w:sz w:val="24"/>
          <w:szCs w:val="24"/>
        </w:rPr>
        <w:t>ed</w:t>
      </w:r>
      <w:r w:rsidRPr="00DF7F26">
        <w:rPr>
          <w:sz w:val="24"/>
          <w:szCs w:val="24"/>
        </w:rPr>
        <w:t xml:space="preserve"> to the Nash equilibrium</w:t>
      </w:r>
      <w:r w:rsidR="00C9371B" w:rsidRPr="00DF7F26">
        <w:rPr>
          <w:sz w:val="24"/>
          <w:szCs w:val="24"/>
        </w:rPr>
        <w:t xml:space="preserve">, </w:t>
      </w:r>
      <w:r w:rsidR="00791E9D" w:rsidRPr="00DF7F26">
        <w:rPr>
          <w:sz w:val="24"/>
          <w:szCs w:val="24"/>
        </w:rPr>
        <w:t xml:space="preserve">mixed strategies, extensive games, </w:t>
      </w:r>
      <w:r w:rsidR="00AB2273" w:rsidRPr="00DF7F26">
        <w:rPr>
          <w:sz w:val="24"/>
          <w:szCs w:val="24"/>
        </w:rPr>
        <w:t>and repeated games</w:t>
      </w:r>
      <w:r w:rsidRPr="00DF7F26">
        <w:rPr>
          <w:sz w:val="24"/>
          <w:szCs w:val="24"/>
        </w:rPr>
        <w:t xml:space="preserve">. </w:t>
      </w:r>
      <w:r w:rsidR="008C6881" w:rsidRPr="00DF7F26">
        <w:rPr>
          <w:sz w:val="24"/>
          <w:szCs w:val="24"/>
        </w:rPr>
        <w:t>Game</w:t>
      </w:r>
      <w:r w:rsidRPr="00DF7F26">
        <w:rPr>
          <w:sz w:val="24"/>
          <w:szCs w:val="24"/>
        </w:rPr>
        <w:t xml:space="preserve"> theory is </w:t>
      </w:r>
      <w:r w:rsidR="008C6881" w:rsidRPr="00DF7F26">
        <w:rPr>
          <w:sz w:val="24"/>
          <w:szCs w:val="24"/>
        </w:rPr>
        <w:t xml:space="preserve">thereafter combined </w:t>
      </w:r>
      <w:r w:rsidR="002C3EF4" w:rsidRPr="00DF7F26">
        <w:rPr>
          <w:sz w:val="24"/>
          <w:szCs w:val="24"/>
        </w:rPr>
        <w:t>with probabilistic risk analysis, and applied to the precautionary principle, interdependent systems, information security, infrastructures, multi-state systems, individual components and overarching structures, special versus general protection and attack, terrorism, natural disasters, other hazards, protection of infrastructures through time, protection towards strategic threats in repeated games, and stockpiling.</w:t>
      </w:r>
    </w:p>
    <w:p w14:paraId="04BF8FAD" w14:textId="77777777" w:rsidR="00F643DF" w:rsidRPr="00DF7F26" w:rsidRDefault="00F643DF" w:rsidP="00721245">
      <w:pPr>
        <w:jc w:val="both"/>
        <w:rPr>
          <w:sz w:val="24"/>
          <w:szCs w:val="24"/>
        </w:rPr>
      </w:pPr>
    </w:p>
    <w:p w14:paraId="3DCB6424" w14:textId="77777777" w:rsidR="0008144C" w:rsidRPr="00DF7F26" w:rsidRDefault="0008144C" w:rsidP="00721245">
      <w:pPr>
        <w:pStyle w:val="Heading3"/>
        <w:rPr>
          <w:b/>
          <w:szCs w:val="24"/>
          <w:lang w:val="en-US"/>
        </w:rPr>
      </w:pPr>
      <w:r w:rsidRPr="00DF7F26">
        <w:rPr>
          <w:b/>
          <w:szCs w:val="24"/>
          <w:lang w:val="en-US"/>
        </w:rPr>
        <w:t>Prerequisites</w:t>
      </w:r>
    </w:p>
    <w:p w14:paraId="3ECD9A8F" w14:textId="310B984E" w:rsidR="0008144C" w:rsidRPr="00DF7F26" w:rsidRDefault="00264AD3" w:rsidP="00721245">
      <w:pPr>
        <w:jc w:val="both"/>
        <w:rPr>
          <w:sz w:val="24"/>
          <w:szCs w:val="24"/>
        </w:rPr>
      </w:pPr>
      <w:r w:rsidRPr="00DF7F26">
        <w:rPr>
          <w:sz w:val="24"/>
          <w:szCs w:val="24"/>
        </w:rPr>
        <w:t xml:space="preserve">Mzz in mathematics, </w:t>
      </w:r>
      <w:r w:rsidR="000D55F8" w:rsidRPr="00DF7F26">
        <w:rPr>
          <w:sz w:val="24"/>
          <w:szCs w:val="24"/>
        </w:rPr>
        <w:t xml:space="preserve">Mzz in calculus and linear algebra, </w:t>
      </w:r>
      <w:r w:rsidRPr="00DF7F26">
        <w:rPr>
          <w:sz w:val="24"/>
          <w:szCs w:val="24"/>
        </w:rPr>
        <w:t xml:space="preserve">Mzz in probability theory, Mzz in stochastic theory, Mzz in </w:t>
      </w:r>
      <w:r w:rsidR="00C36A5D" w:rsidRPr="00DF7F26">
        <w:rPr>
          <w:sz w:val="24"/>
          <w:szCs w:val="24"/>
        </w:rPr>
        <w:t>economics</w:t>
      </w:r>
    </w:p>
    <w:p w14:paraId="7E73C6F2" w14:textId="77777777" w:rsidR="00C36A5D" w:rsidRPr="00DF7F26" w:rsidRDefault="00C36A5D" w:rsidP="00721245">
      <w:pPr>
        <w:jc w:val="both"/>
        <w:rPr>
          <w:sz w:val="24"/>
          <w:szCs w:val="24"/>
        </w:rPr>
      </w:pPr>
    </w:p>
    <w:p w14:paraId="4693EC8C" w14:textId="5859D15A" w:rsidR="00C36A5D" w:rsidRPr="00DF7F26" w:rsidRDefault="0008144C" w:rsidP="00721245">
      <w:pPr>
        <w:pStyle w:val="Heading3"/>
        <w:rPr>
          <w:szCs w:val="24"/>
          <w:lang w:val="en-US"/>
        </w:rPr>
      </w:pPr>
      <w:r w:rsidRPr="00DF7F26">
        <w:rPr>
          <w:szCs w:val="24"/>
          <w:lang w:val="en-US"/>
        </w:rPr>
        <w:t>Recommended previous knowledge</w:t>
      </w:r>
    </w:p>
    <w:p w14:paraId="0F17973D" w14:textId="069F8114" w:rsidR="0008144C" w:rsidRPr="00DF7F26" w:rsidRDefault="0008144C" w:rsidP="00721245">
      <w:pPr>
        <w:jc w:val="both"/>
        <w:rPr>
          <w:sz w:val="24"/>
          <w:szCs w:val="24"/>
        </w:rPr>
      </w:pPr>
      <w:r w:rsidRPr="00DF7F26">
        <w:rPr>
          <w:sz w:val="24"/>
          <w:szCs w:val="24"/>
        </w:rPr>
        <w:t xml:space="preserve">MØA120 Microeconomic Analysis </w:t>
      </w:r>
    </w:p>
    <w:p w14:paraId="2ED41A01" w14:textId="77777777" w:rsidR="00C36A5D" w:rsidRPr="00DF7F26" w:rsidRDefault="00C36A5D" w:rsidP="00721245">
      <w:pPr>
        <w:jc w:val="both"/>
        <w:rPr>
          <w:sz w:val="24"/>
          <w:szCs w:val="24"/>
        </w:rPr>
      </w:pPr>
    </w:p>
    <w:p w14:paraId="1711A6F3" w14:textId="53796F0A" w:rsidR="0008144C" w:rsidRPr="00DF7F26" w:rsidRDefault="0008144C" w:rsidP="00721245">
      <w:pPr>
        <w:pStyle w:val="Heading3"/>
        <w:rPr>
          <w:b/>
          <w:szCs w:val="24"/>
        </w:rPr>
      </w:pPr>
      <w:r w:rsidRPr="00DF7F26">
        <w:rPr>
          <w:b/>
          <w:szCs w:val="24"/>
        </w:rPr>
        <w:t>Exam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963"/>
        <w:gridCol w:w="1150"/>
        <w:gridCol w:w="896"/>
        <w:gridCol w:w="1756"/>
      </w:tblGrid>
      <w:tr w:rsidR="00CC2611" w:rsidRPr="00DF7F26" w14:paraId="5647A683" w14:textId="77777777" w:rsidTr="00CC2611">
        <w:tc>
          <w:tcPr>
            <w:tcW w:w="0" w:type="auto"/>
            <w:shd w:val="clear" w:color="auto" w:fill="auto"/>
          </w:tcPr>
          <w:p w14:paraId="14178390" w14:textId="77777777" w:rsidR="005E28D3" w:rsidRPr="00DF7F26" w:rsidRDefault="005E28D3" w:rsidP="00CC2611">
            <w:pPr>
              <w:jc w:val="both"/>
              <w:rPr>
                <w:sz w:val="24"/>
                <w:szCs w:val="24"/>
                <w:lang w:val="nb-NO"/>
              </w:rPr>
            </w:pPr>
          </w:p>
        </w:tc>
        <w:tc>
          <w:tcPr>
            <w:tcW w:w="0" w:type="auto"/>
            <w:shd w:val="clear" w:color="auto" w:fill="auto"/>
          </w:tcPr>
          <w:p w14:paraId="651EFA6F" w14:textId="32AA30E7" w:rsidR="005E28D3" w:rsidRPr="00DF7F26" w:rsidRDefault="005E28D3" w:rsidP="00CC2611">
            <w:pPr>
              <w:jc w:val="both"/>
              <w:rPr>
                <w:sz w:val="24"/>
                <w:szCs w:val="24"/>
                <w:lang w:val="nb-NO"/>
              </w:rPr>
            </w:pPr>
            <w:r w:rsidRPr="00DF7F26">
              <w:rPr>
                <w:b/>
                <w:bCs/>
                <w:sz w:val="24"/>
                <w:szCs w:val="24"/>
                <w:lang w:val="nb-NO"/>
              </w:rPr>
              <w:t>Weight</w:t>
            </w:r>
          </w:p>
        </w:tc>
        <w:tc>
          <w:tcPr>
            <w:tcW w:w="0" w:type="auto"/>
            <w:shd w:val="clear" w:color="auto" w:fill="auto"/>
          </w:tcPr>
          <w:p w14:paraId="707A6D55" w14:textId="4622EDC0" w:rsidR="005E28D3" w:rsidRPr="00DF7F26" w:rsidRDefault="005E28D3" w:rsidP="00CC2611">
            <w:pPr>
              <w:jc w:val="both"/>
              <w:rPr>
                <w:sz w:val="24"/>
                <w:szCs w:val="24"/>
                <w:lang w:val="nb-NO"/>
              </w:rPr>
            </w:pPr>
            <w:r w:rsidRPr="00DF7F26">
              <w:rPr>
                <w:b/>
                <w:bCs/>
                <w:sz w:val="24"/>
                <w:szCs w:val="24"/>
                <w:lang w:val="nb-NO"/>
              </w:rPr>
              <w:t>Duration</w:t>
            </w:r>
          </w:p>
        </w:tc>
        <w:tc>
          <w:tcPr>
            <w:tcW w:w="0" w:type="auto"/>
            <w:shd w:val="clear" w:color="auto" w:fill="auto"/>
          </w:tcPr>
          <w:p w14:paraId="23C13D22" w14:textId="4507C4CD" w:rsidR="005E28D3" w:rsidRPr="00DF7F26" w:rsidRDefault="005E28D3" w:rsidP="00CC2611">
            <w:pPr>
              <w:jc w:val="both"/>
              <w:rPr>
                <w:sz w:val="24"/>
                <w:szCs w:val="24"/>
                <w:lang w:val="nb-NO"/>
              </w:rPr>
            </w:pPr>
            <w:r w:rsidRPr="00DF7F26">
              <w:rPr>
                <w:b/>
                <w:bCs/>
                <w:sz w:val="24"/>
                <w:szCs w:val="24"/>
                <w:lang w:val="nb-NO"/>
              </w:rPr>
              <w:t>Marks</w:t>
            </w:r>
          </w:p>
        </w:tc>
        <w:tc>
          <w:tcPr>
            <w:tcW w:w="0" w:type="auto"/>
            <w:shd w:val="clear" w:color="auto" w:fill="auto"/>
          </w:tcPr>
          <w:p w14:paraId="47530084" w14:textId="5615D572" w:rsidR="005E28D3" w:rsidRPr="00DF7F26" w:rsidRDefault="005E28D3" w:rsidP="00CC2611">
            <w:pPr>
              <w:jc w:val="both"/>
              <w:rPr>
                <w:sz w:val="24"/>
                <w:szCs w:val="24"/>
                <w:lang w:val="nb-NO"/>
              </w:rPr>
            </w:pPr>
            <w:r w:rsidRPr="00DF7F26">
              <w:rPr>
                <w:b/>
                <w:bCs/>
                <w:sz w:val="24"/>
                <w:szCs w:val="24"/>
                <w:lang w:val="nb-NO"/>
              </w:rPr>
              <w:t>Aid</w:t>
            </w:r>
          </w:p>
        </w:tc>
      </w:tr>
      <w:tr w:rsidR="00CC2611" w:rsidRPr="00DF7F26" w14:paraId="68D90ECC" w14:textId="77777777" w:rsidTr="00CC2611">
        <w:tc>
          <w:tcPr>
            <w:tcW w:w="0" w:type="auto"/>
            <w:shd w:val="clear" w:color="auto" w:fill="auto"/>
          </w:tcPr>
          <w:p w14:paraId="15CBD246" w14:textId="1EAA629D" w:rsidR="005E28D3" w:rsidRPr="00DF7F26" w:rsidRDefault="005E28D3" w:rsidP="00CC2611">
            <w:pPr>
              <w:jc w:val="both"/>
              <w:rPr>
                <w:sz w:val="24"/>
                <w:szCs w:val="24"/>
                <w:lang w:val="nb-NO"/>
              </w:rPr>
            </w:pPr>
            <w:r w:rsidRPr="00DF7F26">
              <w:rPr>
                <w:sz w:val="24"/>
                <w:szCs w:val="24"/>
                <w:lang w:val="nb-NO"/>
              </w:rPr>
              <w:t>Written exam</w:t>
            </w:r>
          </w:p>
        </w:tc>
        <w:tc>
          <w:tcPr>
            <w:tcW w:w="0" w:type="auto"/>
            <w:shd w:val="clear" w:color="auto" w:fill="auto"/>
          </w:tcPr>
          <w:p w14:paraId="474E835F" w14:textId="0995DF9B" w:rsidR="005E28D3" w:rsidRPr="00DF7F26" w:rsidRDefault="005E28D3" w:rsidP="00CC2611">
            <w:pPr>
              <w:jc w:val="both"/>
              <w:rPr>
                <w:sz w:val="24"/>
                <w:szCs w:val="24"/>
                <w:lang w:val="nb-NO"/>
              </w:rPr>
            </w:pPr>
            <w:r w:rsidRPr="00DF7F26">
              <w:rPr>
                <w:sz w:val="24"/>
                <w:szCs w:val="24"/>
                <w:lang w:val="nb-NO"/>
              </w:rPr>
              <w:t>1/1</w:t>
            </w:r>
          </w:p>
        </w:tc>
        <w:tc>
          <w:tcPr>
            <w:tcW w:w="0" w:type="auto"/>
            <w:shd w:val="clear" w:color="auto" w:fill="auto"/>
          </w:tcPr>
          <w:p w14:paraId="2A12B957" w14:textId="55AFE41F" w:rsidR="005E28D3" w:rsidRPr="00DF7F26" w:rsidRDefault="005E28D3" w:rsidP="00CC2611">
            <w:pPr>
              <w:jc w:val="both"/>
              <w:rPr>
                <w:sz w:val="24"/>
                <w:szCs w:val="24"/>
                <w:lang w:val="nb-NO"/>
              </w:rPr>
            </w:pPr>
            <w:r w:rsidRPr="00DF7F26">
              <w:rPr>
                <w:sz w:val="24"/>
                <w:szCs w:val="24"/>
                <w:lang w:val="nb-NO"/>
              </w:rPr>
              <w:t>4 hours</w:t>
            </w:r>
          </w:p>
        </w:tc>
        <w:tc>
          <w:tcPr>
            <w:tcW w:w="0" w:type="auto"/>
            <w:shd w:val="clear" w:color="auto" w:fill="auto"/>
          </w:tcPr>
          <w:p w14:paraId="2B5D12AD" w14:textId="57CF568C" w:rsidR="005E28D3" w:rsidRPr="00DF7F26" w:rsidRDefault="005E28D3" w:rsidP="00CC2611">
            <w:pPr>
              <w:jc w:val="both"/>
              <w:rPr>
                <w:sz w:val="24"/>
                <w:szCs w:val="24"/>
                <w:lang w:val="nb-NO"/>
              </w:rPr>
            </w:pPr>
            <w:r w:rsidRPr="00DF7F26">
              <w:rPr>
                <w:sz w:val="24"/>
                <w:szCs w:val="24"/>
                <w:lang w:val="nb-NO"/>
              </w:rPr>
              <w:t>A - F</w:t>
            </w:r>
          </w:p>
        </w:tc>
        <w:tc>
          <w:tcPr>
            <w:tcW w:w="0" w:type="auto"/>
            <w:shd w:val="clear" w:color="auto" w:fill="auto"/>
          </w:tcPr>
          <w:p w14:paraId="2CA2490C" w14:textId="4838182B" w:rsidR="005E28D3" w:rsidRPr="00DF7F26" w:rsidRDefault="005E28D3" w:rsidP="00CC2611">
            <w:pPr>
              <w:jc w:val="both"/>
              <w:rPr>
                <w:sz w:val="24"/>
                <w:szCs w:val="24"/>
                <w:lang w:val="nb-NO"/>
              </w:rPr>
            </w:pPr>
            <w:r w:rsidRPr="00DF7F26">
              <w:rPr>
                <w:sz w:val="24"/>
                <w:szCs w:val="24"/>
                <w:lang w:val="nb-NO"/>
              </w:rPr>
              <w:t>Valid calculator</w:t>
            </w:r>
          </w:p>
        </w:tc>
      </w:tr>
    </w:tbl>
    <w:p w14:paraId="775BA6D7" w14:textId="77777777" w:rsidR="005E28D3" w:rsidRPr="00DF7F26" w:rsidRDefault="005E28D3" w:rsidP="00721245">
      <w:pPr>
        <w:jc w:val="both"/>
        <w:rPr>
          <w:sz w:val="24"/>
          <w:szCs w:val="24"/>
        </w:rPr>
      </w:pPr>
    </w:p>
    <w:p w14:paraId="70F07305" w14:textId="70A76DBE" w:rsidR="005E28D3" w:rsidRPr="00DF7F26" w:rsidRDefault="005E28D3" w:rsidP="00721245">
      <w:pPr>
        <w:jc w:val="both"/>
        <w:rPr>
          <w:b/>
          <w:sz w:val="24"/>
          <w:szCs w:val="24"/>
        </w:rPr>
      </w:pPr>
      <w:r w:rsidRPr="00DF7F26">
        <w:rPr>
          <w:b/>
          <w:sz w:val="24"/>
          <w:szCs w:val="24"/>
        </w:rPr>
        <w:t>Coursework requirements</w:t>
      </w:r>
    </w:p>
    <w:p w14:paraId="582B0EF1" w14:textId="27776E25" w:rsidR="00B31A19" w:rsidRPr="00DF7F26" w:rsidRDefault="00D223A5" w:rsidP="00721245">
      <w:pPr>
        <w:jc w:val="both"/>
        <w:rPr>
          <w:sz w:val="24"/>
          <w:szCs w:val="24"/>
        </w:rPr>
      </w:pPr>
      <w:r w:rsidRPr="00DF7F26">
        <w:rPr>
          <w:sz w:val="24"/>
          <w:szCs w:val="24"/>
        </w:rPr>
        <w:t>Weekly</w:t>
      </w:r>
      <w:r w:rsidR="0008144C" w:rsidRPr="00DF7F26">
        <w:rPr>
          <w:sz w:val="24"/>
          <w:szCs w:val="24"/>
        </w:rPr>
        <w:t xml:space="preserve"> assignment</w:t>
      </w:r>
      <w:r w:rsidRPr="00DF7F26">
        <w:rPr>
          <w:sz w:val="24"/>
          <w:szCs w:val="24"/>
        </w:rPr>
        <w:t>s</w:t>
      </w:r>
    </w:p>
    <w:p w14:paraId="78E32317" w14:textId="06E9206D" w:rsidR="0008144C" w:rsidRPr="00DF7F26" w:rsidRDefault="0008144C" w:rsidP="00721245">
      <w:pPr>
        <w:jc w:val="both"/>
        <w:rPr>
          <w:sz w:val="24"/>
          <w:szCs w:val="24"/>
        </w:rPr>
      </w:pPr>
      <w:r w:rsidRPr="00DF7F26">
        <w:rPr>
          <w:sz w:val="24"/>
          <w:szCs w:val="24"/>
        </w:rPr>
        <w:t xml:space="preserve">Information about the coursework requirement will be published on Canvas. </w:t>
      </w:r>
    </w:p>
    <w:p w14:paraId="388DA627" w14:textId="77777777" w:rsidR="00B31A19" w:rsidRPr="00DF7F26" w:rsidRDefault="00B31A19" w:rsidP="00721245">
      <w:pPr>
        <w:jc w:val="both"/>
        <w:rPr>
          <w:sz w:val="24"/>
          <w:szCs w:val="24"/>
        </w:rPr>
      </w:pPr>
    </w:p>
    <w:p w14:paraId="3CC6145B" w14:textId="77777777" w:rsidR="0008144C" w:rsidRPr="00DF7F26" w:rsidRDefault="0008144C" w:rsidP="00721245">
      <w:pPr>
        <w:pStyle w:val="Heading3"/>
        <w:rPr>
          <w:b/>
          <w:szCs w:val="24"/>
          <w:lang w:val="en-US"/>
        </w:rPr>
      </w:pPr>
      <w:r w:rsidRPr="00DF7F26">
        <w:rPr>
          <w:b/>
          <w:szCs w:val="24"/>
          <w:lang w:val="en-US"/>
        </w:rPr>
        <w:t>Subject teacher(s)</w:t>
      </w:r>
    </w:p>
    <w:p w14:paraId="1607A939" w14:textId="77777777" w:rsidR="0008144C" w:rsidRPr="00DF7F26" w:rsidRDefault="0008144C" w:rsidP="00721245">
      <w:pPr>
        <w:jc w:val="both"/>
        <w:rPr>
          <w:b/>
          <w:sz w:val="24"/>
          <w:szCs w:val="24"/>
        </w:rPr>
      </w:pPr>
      <w:r w:rsidRPr="00DF7F26">
        <w:rPr>
          <w:b/>
          <w:sz w:val="24"/>
          <w:szCs w:val="24"/>
        </w:rPr>
        <w:t>Course teacher</w:t>
      </w:r>
    </w:p>
    <w:p w14:paraId="3EF3B218" w14:textId="416A17D9" w:rsidR="0008144C" w:rsidRPr="00DF7F26" w:rsidRDefault="00B31A19" w:rsidP="00721245">
      <w:pPr>
        <w:ind w:left="720"/>
        <w:jc w:val="both"/>
        <w:rPr>
          <w:sz w:val="24"/>
          <w:szCs w:val="24"/>
        </w:rPr>
      </w:pPr>
      <w:r w:rsidRPr="00DF7F26">
        <w:rPr>
          <w:sz w:val="24"/>
          <w:szCs w:val="24"/>
        </w:rPr>
        <w:t>Kjell Hausken</w:t>
      </w:r>
    </w:p>
    <w:p w14:paraId="26041A03" w14:textId="77777777" w:rsidR="0008144C" w:rsidRPr="00DF7F26" w:rsidRDefault="0008144C" w:rsidP="00721245">
      <w:pPr>
        <w:jc w:val="both"/>
        <w:rPr>
          <w:b/>
          <w:sz w:val="24"/>
          <w:szCs w:val="24"/>
        </w:rPr>
      </w:pPr>
      <w:r w:rsidRPr="00DF7F26">
        <w:rPr>
          <w:b/>
          <w:sz w:val="24"/>
          <w:szCs w:val="24"/>
        </w:rPr>
        <w:t>Course coordinator</w:t>
      </w:r>
    </w:p>
    <w:p w14:paraId="0666B006" w14:textId="3DB8682D" w:rsidR="0008144C" w:rsidRPr="00DF7F26" w:rsidRDefault="00B31A19" w:rsidP="00721245">
      <w:pPr>
        <w:ind w:left="720"/>
        <w:jc w:val="both"/>
        <w:rPr>
          <w:sz w:val="24"/>
          <w:szCs w:val="24"/>
        </w:rPr>
      </w:pPr>
      <w:r w:rsidRPr="00DF7F26">
        <w:rPr>
          <w:sz w:val="24"/>
          <w:szCs w:val="24"/>
        </w:rPr>
        <w:t>Kjell Hausken</w:t>
      </w:r>
    </w:p>
    <w:p w14:paraId="095465A5" w14:textId="77777777" w:rsidR="00B31A19" w:rsidRPr="00DF7F26" w:rsidRDefault="00B31A19" w:rsidP="00721245">
      <w:pPr>
        <w:pStyle w:val="Heading3"/>
        <w:rPr>
          <w:szCs w:val="24"/>
          <w:lang w:val="en-US"/>
        </w:rPr>
      </w:pPr>
    </w:p>
    <w:p w14:paraId="2C7B7BDF" w14:textId="66814C2E" w:rsidR="0008144C" w:rsidRPr="00DF7F26" w:rsidRDefault="0008144C" w:rsidP="00721245">
      <w:pPr>
        <w:pStyle w:val="Heading3"/>
        <w:rPr>
          <w:b/>
          <w:szCs w:val="24"/>
          <w:lang w:val="en-US"/>
        </w:rPr>
      </w:pPr>
      <w:r w:rsidRPr="00DF7F26">
        <w:rPr>
          <w:b/>
          <w:szCs w:val="24"/>
          <w:lang w:val="en-US"/>
        </w:rPr>
        <w:t>Method of work</w:t>
      </w:r>
    </w:p>
    <w:p w14:paraId="184BDB80" w14:textId="1ECA844E" w:rsidR="0008144C" w:rsidRPr="00DF7F26" w:rsidRDefault="0008144C" w:rsidP="00721245">
      <w:pPr>
        <w:pStyle w:val="NormalWeb"/>
        <w:jc w:val="both"/>
      </w:pPr>
      <w:r w:rsidRPr="00DF7F26">
        <w:t>Teaching will take the form of lectures.</w:t>
      </w:r>
    </w:p>
    <w:p w14:paraId="31308DE6" w14:textId="77777777" w:rsidR="0008144C" w:rsidRPr="00DF7F26" w:rsidRDefault="0008144C" w:rsidP="00721245">
      <w:pPr>
        <w:pStyle w:val="NormalWeb"/>
        <w:jc w:val="both"/>
      </w:pPr>
      <w:r w:rsidRPr="00DF7F26">
        <w:t>Expected workload: 250-300 hours.</w:t>
      </w:r>
    </w:p>
    <w:p w14:paraId="2EC08693" w14:textId="77777777" w:rsidR="0008144C" w:rsidRPr="00DF7F26" w:rsidRDefault="0008144C" w:rsidP="00721245">
      <w:pPr>
        <w:pStyle w:val="Heading3"/>
        <w:rPr>
          <w:b/>
          <w:szCs w:val="24"/>
          <w:lang w:val="en-US"/>
        </w:rPr>
      </w:pPr>
      <w:r w:rsidRPr="00DF7F26">
        <w:rPr>
          <w:b/>
          <w:szCs w:val="24"/>
          <w:lang w:val="en-US"/>
        </w:rPr>
        <w:t>Open to</w:t>
      </w:r>
    </w:p>
    <w:p w14:paraId="197A592B" w14:textId="4F58AE5B" w:rsidR="0048476A" w:rsidRPr="00DF7F26" w:rsidRDefault="0048476A" w:rsidP="00721245">
      <w:pPr>
        <w:jc w:val="both"/>
        <w:rPr>
          <w:sz w:val="24"/>
          <w:szCs w:val="24"/>
        </w:rPr>
      </w:pPr>
      <w:r w:rsidRPr="00DF7F26">
        <w:rPr>
          <w:sz w:val="24"/>
          <w:szCs w:val="24"/>
        </w:rPr>
        <w:t>UiS – PhD program</w:t>
      </w:r>
    </w:p>
    <w:p w14:paraId="1825B333" w14:textId="21027451" w:rsidR="0048476A" w:rsidRPr="00DF7F26" w:rsidRDefault="0048476A" w:rsidP="00721245">
      <w:pPr>
        <w:jc w:val="both"/>
        <w:rPr>
          <w:sz w:val="24"/>
          <w:szCs w:val="24"/>
        </w:rPr>
      </w:pPr>
      <w:r w:rsidRPr="00DF7F26">
        <w:rPr>
          <w:sz w:val="24"/>
          <w:szCs w:val="24"/>
        </w:rPr>
        <w:t>UiS International program</w:t>
      </w:r>
    </w:p>
    <w:p w14:paraId="63E2FCFF" w14:textId="77777777" w:rsidR="00721245" w:rsidRPr="00DF7F26" w:rsidRDefault="0008144C" w:rsidP="00721245">
      <w:pPr>
        <w:jc w:val="both"/>
        <w:rPr>
          <w:sz w:val="24"/>
          <w:szCs w:val="24"/>
        </w:rPr>
      </w:pPr>
      <w:r w:rsidRPr="00DF7F26">
        <w:rPr>
          <w:sz w:val="24"/>
          <w:szCs w:val="24"/>
        </w:rPr>
        <w:t>Business Administration - Master of Science</w:t>
      </w:r>
    </w:p>
    <w:p w14:paraId="2AF77CF6" w14:textId="1610B19C" w:rsidR="0008144C" w:rsidRPr="00DF7F26" w:rsidRDefault="0008144C" w:rsidP="00721245">
      <w:pPr>
        <w:jc w:val="both"/>
        <w:rPr>
          <w:sz w:val="24"/>
          <w:szCs w:val="24"/>
        </w:rPr>
      </w:pPr>
    </w:p>
    <w:p w14:paraId="7381AEBF" w14:textId="77777777" w:rsidR="0008144C" w:rsidRPr="00DF7F26" w:rsidRDefault="0008144C" w:rsidP="00721245">
      <w:pPr>
        <w:pStyle w:val="Heading3"/>
        <w:rPr>
          <w:b/>
          <w:szCs w:val="24"/>
          <w:lang w:val="en-US"/>
        </w:rPr>
      </w:pPr>
      <w:r w:rsidRPr="00DF7F26">
        <w:rPr>
          <w:b/>
          <w:szCs w:val="24"/>
          <w:lang w:val="en-US"/>
        </w:rPr>
        <w:t>Course assessment</w:t>
      </w:r>
    </w:p>
    <w:p w14:paraId="20C67C91" w14:textId="4DC0D133" w:rsidR="00A252A6" w:rsidRPr="00DF7F26" w:rsidRDefault="0008144C" w:rsidP="00721245">
      <w:pPr>
        <w:jc w:val="both"/>
        <w:rPr>
          <w:sz w:val="24"/>
          <w:szCs w:val="24"/>
        </w:rPr>
      </w:pPr>
      <w:r w:rsidRPr="00DF7F26">
        <w:rPr>
          <w:sz w:val="24"/>
          <w:szCs w:val="24"/>
        </w:rPr>
        <w:t>Student evaluation will be carried out in accordance with the UiS evaluation system.</w:t>
      </w:r>
    </w:p>
    <w:p w14:paraId="75C3944B" w14:textId="77777777" w:rsidR="00A252A6" w:rsidRPr="00DF7F26" w:rsidRDefault="00A252A6" w:rsidP="00721245">
      <w:pPr>
        <w:jc w:val="both"/>
        <w:rPr>
          <w:sz w:val="24"/>
          <w:szCs w:val="24"/>
        </w:rPr>
      </w:pPr>
    </w:p>
    <w:p w14:paraId="68490669" w14:textId="77777777" w:rsidR="0008144C" w:rsidRPr="00DF7F26" w:rsidRDefault="0008144C" w:rsidP="00721245">
      <w:pPr>
        <w:pStyle w:val="Heading3"/>
        <w:rPr>
          <w:b/>
          <w:szCs w:val="24"/>
          <w:lang w:val="en-US"/>
        </w:rPr>
      </w:pPr>
      <w:r w:rsidRPr="00DF7F26">
        <w:rPr>
          <w:b/>
          <w:szCs w:val="24"/>
          <w:lang w:val="en-US"/>
        </w:rPr>
        <w:t>Literature</w:t>
      </w:r>
    </w:p>
    <w:p w14:paraId="03FC0F95" w14:textId="5C46625B" w:rsidR="00A252A6" w:rsidRPr="00DF7F26" w:rsidRDefault="00456C85" w:rsidP="00721245">
      <w:pPr>
        <w:jc w:val="both"/>
        <w:rPr>
          <w:sz w:val="24"/>
          <w:szCs w:val="24"/>
        </w:rPr>
      </w:pPr>
      <w:r w:rsidRPr="00DF7F26">
        <w:rPr>
          <w:sz w:val="24"/>
          <w:szCs w:val="24"/>
        </w:rPr>
        <w:t xml:space="preserve">The textbook for the course is the following book </w:t>
      </w:r>
      <w:r w:rsidR="0035655A" w:rsidRPr="00DF7F26">
        <w:rPr>
          <w:sz w:val="24"/>
          <w:szCs w:val="24"/>
        </w:rPr>
        <w:t xml:space="preserve">designed for the graduate level. </w:t>
      </w:r>
      <w:r w:rsidR="002B5FC0" w:rsidRPr="00DF7F26">
        <w:rPr>
          <w:sz w:val="24"/>
          <w:szCs w:val="24"/>
        </w:rPr>
        <w:t>The book present</w:t>
      </w:r>
      <w:r w:rsidR="00131B32" w:rsidRPr="00DF7F26">
        <w:rPr>
          <w:sz w:val="24"/>
          <w:szCs w:val="24"/>
        </w:rPr>
        <w:t>s</w:t>
      </w:r>
      <w:r w:rsidR="002B5FC0" w:rsidRPr="00DF7F26">
        <w:rPr>
          <w:sz w:val="24"/>
          <w:szCs w:val="24"/>
        </w:rPr>
        <w:t xml:space="preserve"> the main topics of game theory at a level suitable for our purposes and emphasizes</w:t>
      </w:r>
      <w:r w:rsidR="00721245" w:rsidRPr="00DF7F26">
        <w:rPr>
          <w:sz w:val="24"/>
          <w:szCs w:val="24"/>
        </w:rPr>
        <w:t xml:space="preserve"> </w:t>
      </w:r>
      <w:r w:rsidR="002B5FC0" w:rsidRPr="00DF7F26">
        <w:rPr>
          <w:sz w:val="24"/>
          <w:szCs w:val="24"/>
        </w:rPr>
        <w:t>the theory’s foundations as well as recent topics in game-theoretic research. It provides</w:t>
      </w:r>
      <w:r w:rsidR="008A15F6" w:rsidRPr="00DF7F26">
        <w:rPr>
          <w:sz w:val="24"/>
          <w:szCs w:val="24"/>
        </w:rPr>
        <w:t xml:space="preserve"> </w:t>
      </w:r>
      <w:r w:rsidR="002B5FC0" w:rsidRPr="00DF7F26">
        <w:rPr>
          <w:sz w:val="24"/>
          <w:szCs w:val="24"/>
        </w:rPr>
        <w:t xml:space="preserve">precise definitions and full proofs of </w:t>
      </w:r>
      <w:r w:rsidR="00131B32" w:rsidRPr="00DF7F26">
        <w:rPr>
          <w:sz w:val="24"/>
          <w:szCs w:val="24"/>
        </w:rPr>
        <w:t xml:space="preserve">a </w:t>
      </w:r>
      <w:r w:rsidR="002B5FC0" w:rsidRPr="00DF7F26">
        <w:rPr>
          <w:sz w:val="24"/>
          <w:szCs w:val="24"/>
        </w:rPr>
        <w:t>broad range of results. The notation and mathematical definition in the book are standard</w:t>
      </w:r>
      <w:r w:rsidR="0086230A" w:rsidRPr="00DF7F26">
        <w:rPr>
          <w:sz w:val="24"/>
          <w:szCs w:val="24"/>
        </w:rPr>
        <w:t>:</w:t>
      </w:r>
    </w:p>
    <w:p w14:paraId="125E23EF" w14:textId="6B1D087D" w:rsidR="00A252A6" w:rsidRPr="00DF7F26" w:rsidRDefault="00A252A6" w:rsidP="00721245">
      <w:pPr>
        <w:jc w:val="both"/>
        <w:rPr>
          <w:sz w:val="24"/>
          <w:szCs w:val="24"/>
        </w:rPr>
      </w:pPr>
    </w:p>
    <w:p w14:paraId="2B5758D6" w14:textId="1C26057A" w:rsidR="00A252A6" w:rsidRPr="00DF7F26" w:rsidRDefault="00A252A6" w:rsidP="00721245">
      <w:pPr>
        <w:pStyle w:val="BodyTextIndent2"/>
        <w:ind w:left="360" w:hanging="360"/>
        <w:rPr>
          <w:szCs w:val="24"/>
        </w:rPr>
      </w:pPr>
      <w:r w:rsidRPr="00DF7F26">
        <w:rPr>
          <w:szCs w:val="24"/>
        </w:rPr>
        <w:t xml:space="preserve">Osborne, M.J. and Rubinstein, A. (1994), A Course in Game Theory, MIT Press, Cambridge, </w:t>
      </w:r>
      <w:r w:rsidR="00E81AF0" w:rsidRPr="00E81AF0">
        <w:rPr>
          <w:szCs w:val="24"/>
        </w:rPr>
        <w:t>https://arielrubinstein.tau.ac.il/books/GT.pdf</w:t>
      </w:r>
      <w:r w:rsidRPr="00DF7F26">
        <w:rPr>
          <w:szCs w:val="24"/>
        </w:rPr>
        <w:t>.</w:t>
      </w:r>
    </w:p>
    <w:p w14:paraId="50F7D7AB" w14:textId="63C441A1" w:rsidR="00A252A6" w:rsidRPr="00DF7F26" w:rsidRDefault="00A252A6" w:rsidP="00721245">
      <w:pPr>
        <w:jc w:val="both"/>
        <w:rPr>
          <w:sz w:val="24"/>
          <w:szCs w:val="24"/>
        </w:rPr>
      </w:pPr>
    </w:p>
    <w:p w14:paraId="305B994A" w14:textId="0BECA7AF" w:rsidR="00131B32" w:rsidRPr="00DF7F26" w:rsidRDefault="00A92816" w:rsidP="00721245">
      <w:pPr>
        <w:jc w:val="both"/>
        <w:rPr>
          <w:sz w:val="24"/>
          <w:szCs w:val="24"/>
        </w:rPr>
      </w:pPr>
      <w:r w:rsidRPr="00DF7F26">
        <w:rPr>
          <w:sz w:val="24"/>
          <w:szCs w:val="24"/>
        </w:rPr>
        <w:t>Two o</w:t>
      </w:r>
      <w:r w:rsidR="00131B32" w:rsidRPr="00DF7F26">
        <w:rPr>
          <w:sz w:val="24"/>
          <w:szCs w:val="24"/>
        </w:rPr>
        <w:t>ptional</w:t>
      </w:r>
      <w:r w:rsidRPr="00DF7F26">
        <w:rPr>
          <w:sz w:val="24"/>
          <w:szCs w:val="24"/>
        </w:rPr>
        <w:t xml:space="preserve"> </w:t>
      </w:r>
      <w:r w:rsidR="0086230A" w:rsidRPr="00DF7F26">
        <w:rPr>
          <w:sz w:val="24"/>
          <w:szCs w:val="24"/>
        </w:rPr>
        <w:t>books for the course are Osborne (2003) designed for the undergraduate level and Watson (2013) designed for advanced undergraduates:</w:t>
      </w:r>
    </w:p>
    <w:p w14:paraId="7B16AF9A" w14:textId="77777777" w:rsidR="00131B32" w:rsidRPr="00DF7F26" w:rsidRDefault="00131B32" w:rsidP="00721245">
      <w:pPr>
        <w:jc w:val="both"/>
        <w:rPr>
          <w:sz w:val="24"/>
          <w:szCs w:val="24"/>
        </w:rPr>
      </w:pPr>
    </w:p>
    <w:p w14:paraId="22EA7940" w14:textId="0DE26A7B" w:rsidR="00A252A6" w:rsidRPr="00DF7F26" w:rsidRDefault="00A252A6" w:rsidP="00721245">
      <w:pPr>
        <w:ind w:left="360" w:hanging="360"/>
        <w:jc w:val="both"/>
        <w:rPr>
          <w:sz w:val="24"/>
          <w:szCs w:val="24"/>
        </w:rPr>
      </w:pPr>
      <w:r w:rsidRPr="00DF7F26">
        <w:rPr>
          <w:sz w:val="24"/>
          <w:szCs w:val="24"/>
        </w:rPr>
        <w:t>Osborne, M.J. (2003), Introduction to Game Theory, Oxford University Press, Oxford, http://pioneer.netserv.chula.ac.th/~ptanapo1/gamebook.pdf</w:t>
      </w:r>
      <w:r w:rsidR="00C62F73" w:rsidRPr="00DF7F26">
        <w:rPr>
          <w:sz w:val="24"/>
          <w:szCs w:val="24"/>
        </w:rPr>
        <w:t>.</w:t>
      </w:r>
    </w:p>
    <w:p w14:paraId="183A4546" w14:textId="2B5B02BB" w:rsidR="00A252A6" w:rsidRPr="00DF7F26" w:rsidRDefault="00A252A6" w:rsidP="00721245">
      <w:pPr>
        <w:ind w:left="360" w:hanging="360"/>
        <w:jc w:val="both"/>
        <w:rPr>
          <w:sz w:val="24"/>
          <w:szCs w:val="24"/>
        </w:rPr>
      </w:pPr>
      <w:r w:rsidRPr="00DF7F26">
        <w:rPr>
          <w:sz w:val="24"/>
          <w:szCs w:val="24"/>
        </w:rPr>
        <w:t>Watson, J. (2013), Strategy, an Introduction to Game Theory. Third Edition, W. W. Norton &amp; Company, New York, NY.</w:t>
      </w:r>
    </w:p>
    <w:p w14:paraId="0E804AAD" w14:textId="130A22A5" w:rsidR="00A252A6" w:rsidRPr="00DF7F26" w:rsidRDefault="00A252A6" w:rsidP="00721245">
      <w:pPr>
        <w:ind w:left="360" w:hanging="360"/>
        <w:jc w:val="both"/>
        <w:rPr>
          <w:sz w:val="24"/>
          <w:szCs w:val="24"/>
        </w:rPr>
      </w:pPr>
    </w:p>
    <w:p w14:paraId="06DFD2F6" w14:textId="1D25889E" w:rsidR="0086230A" w:rsidRPr="00DF7F26" w:rsidRDefault="005A5B6F" w:rsidP="00721245">
      <w:pPr>
        <w:ind w:left="360" w:hanging="360"/>
        <w:jc w:val="both"/>
        <w:rPr>
          <w:sz w:val="24"/>
          <w:szCs w:val="24"/>
        </w:rPr>
      </w:pPr>
      <w:r w:rsidRPr="00DF7F26">
        <w:rPr>
          <w:sz w:val="24"/>
          <w:szCs w:val="24"/>
        </w:rPr>
        <w:t>The l</w:t>
      </w:r>
      <w:r w:rsidR="0086230A" w:rsidRPr="00DF7F26">
        <w:rPr>
          <w:sz w:val="24"/>
          <w:szCs w:val="24"/>
        </w:rPr>
        <w:t>iterature for risk analysis is listed below.</w:t>
      </w:r>
    </w:p>
    <w:p w14:paraId="5487CC26" w14:textId="2DD8B51D" w:rsidR="0008144C" w:rsidRPr="00DF7F26" w:rsidRDefault="0008144C" w:rsidP="00721245">
      <w:pPr>
        <w:jc w:val="both"/>
        <w:rPr>
          <w:sz w:val="24"/>
          <w:szCs w:val="24"/>
        </w:rPr>
      </w:pPr>
      <w:r w:rsidRPr="00DF7F26">
        <w:rPr>
          <w:sz w:val="24"/>
          <w:szCs w:val="24"/>
        </w:rPr>
        <w:br/>
        <w:t xml:space="preserve">This </w:t>
      </w:r>
      <w:r w:rsidR="005A5B6F" w:rsidRPr="00DF7F26">
        <w:rPr>
          <w:sz w:val="24"/>
          <w:szCs w:val="24"/>
        </w:rPr>
        <w:t>listed</w:t>
      </w:r>
      <w:r w:rsidRPr="00DF7F26">
        <w:rPr>
          <w:sz w:val="24"/>
          <w:szCs w:val="24"/>
        </w:rPr>
        <w:t xml:space="preserve"> study program for 20</w:t>
      </w:r>
      <w:r w:rsidR="0018661A" w:rsidRPr="00DF7F26">
        <w:rPr>
          <w:sz w:val="24"/>
          <w:szCs w:val="24"/>
        </w:rPr>
        <w:t>20</w:t>
      </w:r>
      <w:r w:rsidRPr="00DF7F26">
        <w:rPr>
          <w:sz w:val="24"/>
          <w:szCs w:val="24"/>
        </w:rPr>
        <w:t>/20</w:t>
      </w:r>
      <w:r w:rsidR="0018661A" w:rsidRPr="00DF7F26">
        <w:rPr>
          <w:sz w:val="24"/>
          <w:szCs w:val="24"/>
        </w:rPr>
        <w:t>21</w:t>
      </w:r>
      <w:r w:rsidR="005A5B6F" w:rsidRPr="00DF7F26">
        <w:rPr>
          <w:sz w:val="24"/>
          <w:szCs w:val="24"/>
        </w:rPr>
        <w:t xml:space="preserve"> </w:t>
      </w:r>
      <w:r w:rsidRPr="00DF7F26">
        <w:rPr>
          <w:sz w:val="24"/>
          <w:szCs w:val="24"/>
        </w:rPr>
        <w:t xml:space="preserve">is subject to change. </w:t>
      </w:r>
    </w:p>
    <w:p w14:paraId="1A39EB4C" w14:textId="77777777" w:rsidR="00AC185B" w:rsidRPr="00DF7F26" w:rsidRDefault="00AC185B" w:rsidP="00721245">
      <w:pPr>
        <w:pStyle w:val="Heading3"/>
        <w:rPr>
          <w:szCs w:val="24"/>
          <w:lang w:val="en-US"/>
        </w:rPr>
      </w:pPr>
    </w:p>
    <w:p w14:paraId="091D8FD2" w14:textId="5FB41296" w:rsidR="0008144C" w:rsidRPr="00DF7F26" w:rsidRDefault="0008144C" w:rsidP="00721245">
      <w:pPr>
        <w:pStyle w:val="Heading3"/>
        <w:rPr>
          <w:szCs w:val="24"/>
          <w:lang w:val="en-US"/>
        </w:rPr>
      </w:pPr>
      <w:r w:rsidRPr="00DF7F26">
        <w:rPr>
          <w:szCs w:val="24"/>
          <w:lang w:val="en-US"/>
        </w:rPr>
        <w:t xml:space="preserve">FACTS </w:t>
      </w:r>
    </w:p>
    <w:p w14:paraId="3757C792" w14:textId="77777777" w:rsidR="00DC300B" w:rsidRPr="00DF7F26" w:rsidRDefault="0008144C" w:rsidP="00721245">
      <w:pPr>
        <w:jc w:val="both"/>
        <w:rPr>
          <w:sz w:val="24"/>
          <w:szCs w:val="24"/>
        </w:rPr>
      </w:pPr>
      <w:r w:rsidRPr="00DF7F26">
        <w:rPr>
          <w:rStyle w:val="Strong"/>
          <w:sz w:val="24"/>
          <w:szCs w:val="24"/>
        </w:rPr>
        <w:t>Course code:</w:t>
      </w:r>
      <w:r w:rsidRPr="00DF7F26">
        <w:rPr>
          <w:sz w:val="24"/>
          <w:szCs w:val="24"/>
        </w:rPr>
        <w:t xml:space="preserve"> </w:t>
      </w:r>
      <w:r w:rsidR="00AC185B" w:rsidRPr="00DF7F26">
        <w:rPr>
          <w:sz w:val="24"/>
          <w:szCs w:val="24"/>
        </w:rPr>
        <w:t xml:space="preserve">PhDzzz, </w:t>
      </w:r>
      <w:r w:rsidRPr="00DF7F26">
        <w:rPr>
          <w:sz w:val="24"/>
          <w:szCs w:val="24"/>
        </w:rPr>
        <w:t>M</w:t>
      </w:r>
      <w:r w:rsidR="00AC185B" w:rsidRPr="00DF7F26">
        <w:rPr>
          <w:sz w:val="24"/>
          <w:szCs w:val="24"/>
        </w:rPr>
        <w:t>Sczzz</w:t>
      </w:r>
    </w:p>
    <w:p w14:paraId="44134531" w14:textId="77777777" w:rsidR="00DC300B" w:rsidRPr="00DF7F26" w:rsidRDefault="0008144C" w:rsidP="00721245">
      <w:pPr>
        <w:jc w:val="both"/>
        <w:rPr>
          <w:sz w:val="24"/>
          <w:szCs w:val="24"/>
        </w:rPr>
      </w:pPr>
      <w:r w:rsidRPr="00DF7F26">
        <w:rPr>
          <w:rStyle w:val="Strong"/>
          <w:sz w:val="24"/>
          <w:szCs w:val="24"/>
        </w:rPr>
        <w:t>Credits (ECTS):</w:t>
      </w:r>
      <w:r w:rsidRPr="00DF7F26">
        <w:rPr>
          <w:sz w:val="24"/>
          <w:szCs w:val="24"/>
        </w:rPr>
        <w:t xml:space="preserve"> 10</w:t>
      </w:r>
    </w:p>
    <w:p w14:paraId="271BCAE1" w14:textId="77777777" w:rsidR="00DC300B" w:rsidRPr="00DF7F26" w:rsidRDefault="0008144C" w:rsidP="00721245">
      <w:pPr>
        <w:jc w:val="both"/>
        <w:rPr>
          <w:sz w:val="24"/>
          <w:szCs w:val="24"/>
        </w:rPr>
      </w:pPr>
      <w:r w:rsidRPr="00DF7F26">
        <w:rPr>
          <w:rStyle w:val="Strong"/>
          <w:sz w:val="24"/>
          <w:szCs w:val="24"/>
        </w:rPr>
        <w:t>Semester tuition start:</w:t>
      </w:r>
      <w:r w:rsidRPr="00DF7F26">
        <w:rPr>
          <w:sz w:val="24"/>
          <w:szCs w:val="24"/>
        </w:rPr>
        <w:t xml:space="preserve"> </w:t>
      </w:r>
      <w:r w:rsidR="00A252A6" w:rsidRPr="00DF7F26">
        <w:rPr>
          <w:sz w:val="24"/>
          <w:szCs w:val="24"/>
        </w:rPr>
        <w:t>Autumn</w:t>
      </w:r>
    </w:p>
    <w:p w14:paraId="79D95F59" w14:textId="77777777" w:rsidR="00DC300B" w:rsidRPr="00DF7F26" w:rsidRDefault="0008144C" w:rsidP="00721245">
      <w:pPr>
        <w:jc w:val="both"/>
        <w:rPr>
          <w:sz w:val="24"/>
          <w:szCs w:val="24"/>
        </w:rPr>
      </w:pPr>
      <w:r w:rsidRPr="00DF7F26">
        <w:rPr>
          <w:rStyle w:val="Strong"/>
          <w:sz w:val="24"/>
          <w:szCs w:val="24"/>
        </w:rPr>
        <w:t>Number of semesters:</w:t>
      </w:r>
      <w:r w:rsidRPr="00DF7F26">
        <w:rPr>
          <w:sz w:val="24"/>
          <w:szCs w:val="24"/>
        </w:rPr>
        <w:t xml:space="preserve"> 1</w:t>
      </w:r>
    </w:p>
    <w:p w14:paraId="62A09C6B" w14:textId="77777777" w:rsidR="00DC300B" w:rsidRPr="00DF7F26" w:rsidRDefault="0008144C" w:rsidP="00721245">
      <w:pPr>
        <w:jc w:val="both"/>
        <w:rPr>
          <w:sz w:val="24"/>
          <w:szCs w:val="24"/>
        </w:rPr>
      </w:pPr>
      <w:r w:rsidRPr="00DF7F26">
        <w:rPr>
          <w:rStyle w:val="Strong"/>
          <w:sz w:val="24"/>
          <w:szCs w:val="24"/>
        </w:rPr>
        <w:t>Exam semester:</w:t>
      </w:r>
      <w:r w:rsidRPr="00DF7F26">
        <w:rPr>
          <w:sz w:val="24"/>
          <w:szCs w:val="24"/>
        </w:rPr>
        <w:t xml:space="preserve"> </w:t>
      </w:r>
      <w:r w:rsidR="00A252A6" w:rsidRPr="00DF7F26">
        <w:rPr>
          <w:sz w:val="24"/>
          <w:szCs w:val="24"/>
        </w:rPr>
        <w:t>Autumn</w:t>
      </w:r>
    </w:p>
    <w:p w14:paraId="667131EE" w14:textId="77777777" w:rsidR="00DC300B" w:rsidRPr="00DF7F26" w:rsidRDefault="0008144C" w:rsidP="00721245">
      <w:pPr>
        <w:jc w:val="both"/>
        <w:rPr>
          <w:sz w:val="24"/>
          <w:szCs w:val="24"/>
        </w:rPr>
      </w:pPr>
      <w:r w:rsidRPr="00DF7F26">
        <w:rPr>
          <w:rStyle w:val="Strong"/>
          <w:sz w:val="24"/>
          <w:szCs w:val="24"/>
        </w:rPr>
        <w:t>Language of instruction:</w:t>
      </w:r>
      <w:r w:rsidRPr="00DF7F26">
        <w:rPr>
          <w:sz w:val="24"/>
          <w:szCs w:val="24"/>
        </w:rPr>
        <w:t xml:space="preserve"> English</w:t>
      </w:r>
    </w:p>
    <w:p w14:paraId="4E2315C6" w14:textId="1F956768" w:rsidR="0008144C" w:rsidRPr="00DF7F26" w:rsidRDefault="0008144C" w:rsidP="00721245">
      <w:pPr>
        <w:jc w:val="both"/>
        <w:rPr>
          <w:sz w:val="24"/>
          <w:szCs w:val="24"/>
        </w:rPr>
      </w:pPr>
      <w:r w:rsidRPr="00DF7F26">
        <w:rPr>
          <w:rStyle w:val="Strong"/>
          <w:sz w:val="24"/>
          <w:szCs w:val="24"/>
        </w:rPr>
        <w:t>Offered by:</w:t>
      </w:r>
      <w:r w:rsidRPr="00DF7F26">
        <w:rPr>
          <w:sz w:val="24"/>
          <w:szCs w:val="24"/>
        </w:rPr>
        <w:t xml:space="preserve"> UiS </w:t>
      </w:r>
    </w:p>
    <w:p w14:paraId="57551643" w14:textId="77777777" w:rsidR="00043E67" w:rsidRPr="00DF7F26" w:rsidRDefault="00043E67" w:rsidP="00721245">
      <w:pPr>
        <w:jc w:val="both"/>
        <w:rPr>
          <w:sz w:val="24"/>
          <w:szCs w:val="24"/>
        </w:rPr>
      </w:pPr>
    </w:p>
    <w:p w14:paraId="0DBC3FDE" w14:textId="65207D2E" w:rsidR="00EE7838" w:rsidRPr="00DF7F26" w:rsidRDefault="00EE7838" w:rsidP="00721245">
      <w:pPr>
        <w:pStyle w:val="Heading1"/>
        <w:ind w:left="360" w:hanging="360"/>
        <w:rPr>
          <w:sz w:val="24"/>
          <w:szCs w:val="24"/>
        </w:rPr>
      </w:pPr>
      <w:r w:rsidRPr="00DF7F26">
        <w:rPr>
          <w:sz w:val="24"/>
          <w:szCs w:val="24"/>
        </w:rPr>
        <w:t>Course Schedule</w:t>
      </w:r>
    </w:p>
    <w:p w14:paraId="7D85D122" w14:textId="50AB4557" w:rsidR="0061167F" w:rsidRPr="00DF7F26" w:rsidRDefault="004F419D" w:rsidP="00721245">
      <w:pPr>
        <w:ind w:left="360" w:hanging="360"/>
        <w:jc w:val="both"/>
        <w:rPr>
          <w:b/>
          <w:sz w:val="24"/>
          <w:szCs w:val="24"/>
        </w:rPr>
      </w:pPr>
      <w:r w:rsidRPr="00DF7F26">
        <w:rPr>
          <w:b/>
          <w:sz w:val="24"/>
          <w:szCs w:val="24"/>
        </w:rPr>
        <w:t>W</w:t>
      </w:r>
      <w:r w:rsidR="006415F1" w:rsidRPr="00DF7F26">
        <w:rPr>
          <w:b/>
          <w:sz w:val="24"/>
          <w:szCs w:val="24"/>
        </w:rPr>
        <w:t>eek</w:t>
      </w:r>
      <w:r w:rsidR="005D53C7" w:rsidRPr="00DF7F26">
        <w:rPr>
          <w:b/>
          <w:sz w:val="24"/>
          <w:szCs w:val="24"/>
        </w:rPr>
        <w:t xml:space="preserve"> 1</w:t>
      </w:r>
      <w:r w:rsidR="002D68A0" w:rsidRPr="00DF7F26">
        <w:rPr>
          <w:b/>
          <w:sz w:val="24"/>
          <w:szCs w:val="24"/>
        </w:rPr>
        <w:t>: Introduction and Nash Equilibrium</w:t>
      </w:r>
    </w:p>
    <w:p w14:paraId="4D79CDF8" w14:textId="1B46BC37" w:rsidR="00B93CE2" w:rsidRPr="00DF7F26" w:rsidRDefault="006224BE" w:rsidP="00721245">
      <w:pPr>
        <w:ind w:left="360" w:hanging="360"/>
        <w:jc w:val="both"/>
        <w:rPr>
          <w:sz w:val="24"/>
          <w:szCs w:val="24"/>
        </w:rPr>
      </w:pPr>
      <w:r w:rsidRPr="00DF7F26">
        <w:rPr>
          <w:sz w:val="24"/>
          <w:szCs w:val="24"/>
        </w:rPr>
        <w:t>Required reading</w:t>
      </w:r>
    </w:p>
    <w:p w14:paraId="1B2E48D1" w14:textId="77328C7E" w:rsidR="006224BE" w:rsidRPr="00DF7F26" w:rsidRDefault="00DE079A" w:rsidP="00721245">
      <w:pPr>
        <w:ind w:left="360" w:hanging="360"/>
        <w:jc w:val="both"/>
        <w:rPr>
          <w:sz w:val="24"/>
          <w:szCs w:val="24"/>
        </w:rPr>
      </w:pPr>
      <w:r w:rsidRPr="00DF7F26">
        <w:rPr>
          <w:sz w:val="24"/>
          <w:szCs w:val="24"/>
        </w:rPr>
        <w:t xml:space="preserve">Introduction: </w:t>
      </w:r>
      <w:r w:rsidR="004441F9" w:rsidRPr="00DF7F26">
        <w:rPr>
          <w:sz w:val="24"/>
          <w:szCs w:val="24"/>
        </w:rPr>
        <w:t xml:space="preserve">Chapter 1 in </w:t>
      </w:r>
      <w:r w:rsidRPr="00DF7F26">
        <w:rPr>
          <w:sz w:val="24"/>
          <w:szCs w:val="24"/>
        </w:rPr>
        <w:t>Osborne and Rubinstein (1994:1-8)</w:t>
      </w:r>
      <w:r w:rsidR="005C0E13" w:rsidRPr="00DF7F26">
        <w:rPr>
          <w:sz w:val="24"/>
          <w:szCs w:val="24"/>
        </w:rPr>
        <w:t>.</w:t>
      </w:r>
    </w:p>
    <w:p w14:paraId="3DEBF53B" w14:textId="6944AEEA" w:rsidR="00512066" w:rsidRPr="00DF7F26" w:rsidRDefault="00512066" w:rsidP="00721245">
      <w:pPr>
        <w:ind w:left="360" w:hanging="360"/>
        <w:jc w:val="both"/>
        <w:rPr>
          <w:sz w:val="24"/>
          <w:szCs w:val="24"/>
        </w:rPr>
      </w:pPr>
      <w:r w:rsidRPr="00DF7F26">
        <w:rPr>
          <w:sz w:val="24"/>
          <w:szCs w:val="24"/>
        </w:rPr>
        <w:t xml:space="preserve">Nash Equilibrium: </w:t>
      </w:r>
      <w:r w:rsidR="005D47D7" w:rsidRPr="00DF7F26">
        <w:rPr>
          <w:sz w:val="24"/>
          <w:szCs w:val="24"/>
        </w:rPr>
        <w:t>Chapter 2 in Osborne and Rubinstein (1994:</w:t>
      </w:r>
      <w:r w:rsidR="00A05FDB" w:rsidRPr="00DF7F26">
        <w:rPr>
          <w:sz w:val="24"/>
          <w:szCs w:val="24"/>
        </w:rPr>
        <w:t>9</w:t>
      </w:r>
      <w:r w:rsidR="005D47D7" w:rsidRPr="00DF7F26">
        <w:rPr>
          <w:sz w:val="24"/>
          <w:szCs w:val="24"/>
        </w:rPr>
        <w:t>-</w:t>
      </w:r>
      <w:r w:rsidR="00A05FDB" w:rsidRPr="00DF7F26">
        <w:rPr>
          <w:sz w:val="24"/>
          <w:szCs w:val="24"/>
        </w:rPr>
        <w:t>30</w:t>
      </w:r>
      <w:r w:rsidR="005D47D7" w:rsidRPr="00DF7F26">
        <w:rPr>
          <w:sz w:val="24"/>
          <w:szCs w:val="24"/>
        </w:rPr>
        <w:t>)</w:t>
      </w:r>
      <w:r w:rsidR="005C0E13" w:rsidRPr="00DF7F26">
        <w:rPr>
          <w:sz w:val="24"/>
          <w:szCs w:val="24"/>
        </w:rPr>
        <w:t>.</w:t>
      </w:r>
    </w:p>
    <w:p w14:paraId="30A53AFE" w14:textId="4DD4F153" w:rsidR="00A05FDB" w:rsidRPr="00DF7F26" w:rsidRDefault="00A05FDB" w:rsidP="00721245">
      <w:pPr>
        <w:ind w:left="360" w:hanging="360"/>
        <w:jc w:val="both"/>
        <w:rPr>
          <w:sz w:val="24"/>
          <w:szCs w:val="24"/>
        </w:rPr>
      </w:pPr>
    </w:p>
    <w:p w14:paraId="7D3AC8D4" w14:textId="340768A8" w:rsidR="00A05FDB" w:rsidRPr="00DF7F26" w:rsidRDefault="00A05FDB" w:rsidP="00721245">
      <w:pPr>
        <w:ind w:left="360" w:hanging="360"/>
        <w:jc w:val="both"/>
        <w:rPr>
          <w:sz w:val="24"/>
          <w:szCs w:val="24"/>
        </w:rPr>
      </w:pPr>
      <w:r w:rsidRPr="00DF7F26">
        <w:rPr>
          <w:sz w:val="24"/>
          <w:szCs w:val="24"/>
        </w:rPr>
        <w:t>Optional reading</w:t>
      </w:r>
    </w:p>
    <w:p w14:paraId="2C8AD3C6" w14:textId="0AF72BA4" w:rsidR="00DE264D" w:rsidRPr="00DF7F26" w:rsidRDefault="00E749F1" w:rsidP="00721245">
      <w:pPr>
        <w:ind w:left="360" w:hanging="360"/>
        <w:jc w:val="both"/>
        <w:rPr>
          <w:sz w:val="24"/>
          <w:szCs w:val="24"/>
        </w:rPr>
      </w:pPr>
      <w:r w:rsidRPr="00DF7F26">
        <w:rPr>
          <w:sz w:val="24"/>
          <w:szCs w:val="24"/>
        </w:rPr>
        <w:t>Nash Equilibrium: Theory</w:t>
      </w:r>
      <w:r w:rsidR="00126985" w:rsidRPr="00DF7F26">
        <w:rPr>
          <w:sz w:val="24"/>
          <w:szCs w:val="24"/>
        </w:rPr>
        <w:t xml:space="preserve">, </w:t>
      </w:r>
      <w:r w:rsidRPr="00DF7F26">
        <w:rPr>
          <w:sz w:val="24"/>
          <w:szCs w:val="24"/>
        </w:rPr>
        <w:t>Chapter 2 in Osborne (2003:11-</w:t>
      </w:r>
      <w:r w:rsidR="004B3866" w:rsidRPr="00DF7F26">
        <w:rPr>
          <w:sz w:val="24"/>
          <w:szCs w:val="24"/>
        </w:rPr>
        <w:t>52</w:t>
      </w:r>
      <w:r w:rsidRPr="00DF7F26">
        <w:rPr>
          <w:sz w:val="24"/>
          <w:szCs w:val="24"/>
        </w:rPr>
        <w:t>)</w:t>
      </w:r>
      <w:r w:rsidR="005C0E13" w:rsidRPr="00DF7F26">
        <w:rPr>
          <w:sz w:val="24"/>
          <w:szCs w:val="24"/>
        </w:rPr>
        <w:t>.</w:t>
      </w:r>
    </w:p>
    <w:p w14:paraId="69C548BC" w14:textId="4751E3E1" w:rsidR="0061167F" w:rsidRPr="00DF7F26" w:rsidRDefault="0061167F" w:rsidP="00721245">
      <w:pPr>
        <w:ind w:left="360" w:hanging="360"/>
        <w:jc w:val="both"/>
        <w:rPr>
          <w:sz w:val="24"/>
          <w:szCs w:val="24"/>
        </w:rPr>
      </w:pPr>
      <w:r w:rsidRPr="00DF7F26">
        <w:rPr>
          <w:sz w:val="24"/>
          <w:szCs w:val="24"/>
        </w:rPr>
        <w:t>Nash Equilibrium: Illustrations, Chapter 3 in Osborne (2003:53-96)</w:t>
      </w:r>
      <w:r w:rsidR="005C0E13" w:rsidRPr="00DF7F26">
        <w:rPr>
          <w:sz w:val="24"/>
          <w:szCs w:val="24"/>
        </w:rPr>
        <w:t>.</w:t>
      </w:r>
    </w:p>
    <w:p w14:paraId="0D5FD703" w14:textId="77777777" w:rsidR="00A4247F" w:rsidRPr="00DF7F26" w:rsidRDefault="00A4247F" w:rsidP="00721245">
      <w:pPr>
        <w:pStyle w:val="BodyTextIndent2"/>
        <w:ind w:left="360" w:hanging="360"/>
        <w:rPr>
          <w:szCs w:val="24"/>
        </w:rPr>
      </w:pPr>
    </w:p>
    <w:p w14:paraId="06586FBC" w14:textId="127CC89B" w:rsidR="004B3866" w:rsidRPr="00DF7F26" w:rsidRDefault="004B3866" w:rsidP="00721245">
      <w:pPr>
        <w:ind w:left="360" w:hanging="360"/>
        <w:jc w:val="both"/>
        <w:rPr>
          <w:b/>
          <w:sz w:val="24"/>
          <w:szCs w:val="24"/>
        </w:rPr>
      </w:pPr>
      <w:r w:rsidRPr="00DF7F26">
        <w:rPr>
          <w:b/>
          <w:sz w:val="24"/>
          <w:szCs w:val="24"/>
        </w:rPr>
        <w:t>Week 2</w:t>
      </w:r>
      <w:r w:rsidR="002D68A0" w:rsidRPr="00DF7F26">
        <w:rPr>
          <w:b/>
          <w:sz w:val="24"/>
          <w:szCs w:val="24"/>
        </w:rPr>
        <w:t>: Mixed Strategy Equilibrium</w:t>
      </w:r>
    </w:p>
    <w:p w14:paraId="6202BC41" w14:textId="77777777" w:rsidR="00043E67" w:rsidRPr="00DF7F26" w:rsidRDefault="00043E67" w:rsidP="00721245">
      <w:pPr>
        <w:ind w:left="360" w:hanging="360"/>
        <w:jc w:val="both"/>
        <w:rPr>
          <w:sz w:val="24"/>
          <w:szCs w:val="24"/>
        </w:rPr>
      </w:pPr>
      <w:r w:rsidRPr="00DF7F26">
        <w:rPr>
          <w:sz w:val="24"/>
          <w:szCs w:val="24"/>
        </w:rPr>
        <w:t>Required reading</w:t>
      </w:r>
    </w:p>
    <w:p w14:paraId="1DFD0792" w14:textId="5651465A" w:rsidR="00043E67" w:rsidRPr="00DF7F26" w:rsidRDefault="004E72D2" w:rsidP="00721245">
      <w:pPr>
        <w:ind w:left="360" w:hanging="360"/>
        <w:jc w:val="both"/>
        <w:rPr>
          <w:sz w:val="24"/>
          <w:szCs w:val="24"/>
        </w:rPr>
      </w:pPr>
      <w:r w:rsidRPr="00DF7F26">
        <w:rPr>
          <w:sz w:val="24"/>
          <w:szCs w:val="24"/>
        </w:rPr>
        <w:t>Mixed, Correlated, and Evolutionary Equilibrium</w:t>
      </w:r>
      <w:r w:rsidR="00043E67" w:rsidRPr="00DF7F26">
        <w:rPr>
          <w:sz w:val="24"/>
          <w:szCs w:val="24"/>
        </w:rPr>
        <w:t xml:space="preserve">: Chapter </w:t>
      </w:r>
      <w:r w:rsidRPr="00DF7F26">
        <w:rPr>
          <w:sz w:val="24"/>
          <w:szCs w:val="24"/>
        </w:rPr>
        <w:t>3</w:t>
      </w:r>
      <w:r w:rsidR="00043E67" w:rsidRPr="00DF7F26">
        <w:rPr>
          <w:sz w:val="24"/>
          <w:szCs w:val="24"/>
        </w:rPr>
        <w:t xml:space="preserve"> in Osborne and Rubinstein (1994:</w:t>
      </w:r>
      <w:r w:rsidR="005C0E13" w:rsidRPr="00DF7F26">
        <w:rPr>
          <w:sz w:val="24"/>
          <w:szCs w:val="24"/>
        </w:rPr>
        <w:t>3</w:t>
      </w:r>
      <w:r w:rsidR="00043E67" w:rsidRPr="00DF7F26">
        <w:rPr>
          <w:sz w:val="24"/>
          <w:szCs w:val="24"/>
        </w:rPr>
        <w:t>1-</w:t>
      </w:r>
      <w:r w:rsidR="005C0E13" w:rsidRPr="00DF7F26">
        <w:rPr>
          <w:sz w:val="24"/>
          <w:szCs w:val="24"/>
        </w:rPr>
        <w:t>52</w:t>
      </w:r>
      <w:r w:rsidR="00043E67" w:rsidRPr="00DF7F26">
        <w:rPr>
          <w:sz w:val="24"/>
          <w:szCs w:val="24"/>
        </w:rPr>
        <w:t>)</w:t>
      </w:r>
      <w:r w:rsidR="005C0E13" w:rsidRPr="00DF7F26">
        <w:rPr>
          <w:sz w:val="24"/>
          <w:szCs w:val="24"/>
        </w:rPr>
        <w:t>.</w:t>
      </w:r>
    </w:p>
    <w:p w14:paraId="282D62F3" w14:textId="333112E7" w:rsidR="007D5788" w:rsidRPr="00DF7F26" w:rsidRDefault="007D5788" w:rsidP="00721245">
      <w:pPr>
        <w:ind w:left="360" w:hanging="360"/>
        <w:jc w:val="both"/>
        <w:rPr>
          <w:sz w:val="24"/>
          <w:szCs w:val="24"/>
        </w:rPr>
      </w:pPr>
      <w:r w:rsidRPr="00DF7F26">
        <w:rPr>
          <w:sz w:val="24"/>
          <w:szCs w:val="24"/>
        </w:rPr>
        <w:lastRenderedPageBreak/>
        <w:t>Rationalizability and Iterated Elimination of Dominated Actions: Chapter 4 in Osborne and Rubinstein (1994:53-66).</w:t>
      </w:r>
    </w:p>
    <w:p w14:paraId="500E5374" w14:textId="3BE3EEC9" w:rsidR="00977231" w:rsidRPr="00DF7F26" w:rsidRDefault="00977231" w:rsidP="00721245">
      <w:pPr>
        <w:ind w:left="360" w:hanging="360"/>
        <w:jc w:val="both"/>
        <w:rPr>
          <w:sz w:val="24"/>
          <w:szCs w:val="24"/>
        </w:rPr>
      </w:pPr>
      <w:r w:rsidRPr="00DF7F26">
        <w:rPr>
          <w:sz w:val="24"/>
          <w:szCs w:val="24"/>
        </w:rPr>
        <w:t>Knowledge and Equilibrium: Chapter 5 in Osborne and Rubinstein (1994:67-86).</w:t>
      </w:r>
    </w:p>
    <w:p w14:paraId="64D8265A" w14:textId="77777777" w:rsidR="007D5788" w:rsidRPr="00DF7F26" w:rsidRDefault="007D5788" w:rsidP="00721245">
      <w:pPr>
        <w:jc w:val="both"/>
        <w:rPr>
          <w:sz w:val="24"/>
          <w:szCs w:val="24"/>
        </w:rPr>
      </w:pPr>
    </w:p>
    <w:p w14:paraId="1C1B4E9A" w14:textId="77777777" w:rsidR="00043E67" w:rsidRPr="00DF7F26" w:rsidRDefault="00043E67" w:rsidP="00721245">
      <w:pPr>
        <w:ind w:left="360" w:hanging="360"/>
        <w:jc w:val="both"/>
        <w:rPr>
          <w:sz w:val="24"/>
          <w:szCs w:val="24"/>
        </w:rPr>
      </w:pPr>
      <w:r w:rsidRPr="00DF7F26">
        <w:rPr>
          <w:sz w:val="24"/>
          <w:szCs w:val="24"/>
        </w:rPr>
        <w:t>Optional reading</w:t>
      </w:r>
    </w:p>
    <w:p w14:paraId="043479CD" w14:textId="45CA1F12" w:rsidR="00F24A69" w:rsidRPr="00DF7F26" w:rsidRDefault="00E05E6D" w:rsidP="00721245">
      <w:pPr>
        <w:ind w:left="360" w:hanging="360"/>
        <w:jc w:val="both"/>
        <w:rPr>
          <w:sz w:val="24"/>
          <w:szCs w:val="24"/>
        </w:rPr>
      </w:pPr>
      <w:r w:rsidRPr="00DF7F26">
        <w:rPr>
          <w:sz w:val="24"/>
          <w:szCs w:val="24"/>
        </w:rPr>
        <w:t>Mixed Strategy Equilibrium</w:t>
      </w:r>
      <w:r w:rsidR="00126985" w:rsidRPr="00DF7F26">
        <w:rPr>
          <w:sz w:val="24"/>
          <w:szCs w:val="24"/>
        </w:rPr>
        <w:t xml:space="preserve">, </w:t>
      </w:r>
      <w:r w:rsidR="00F24A69" w:rsidRPr="00DF7F26">
        <w:rPr>
          <w:sz w:val="24"/>
          <w:szCs w:val="24"/>
        </w:rPr>
        <w:t xml:space="preserve">Chapter </w:t>
      </w:r>
      <w:r w:rsidRPr="00DF7F26">
        <w:rPr>
          <w:sz w:val="24"/>
          <w:szCs w:val="24"/>
        </w:rPr>
        <w:t>4</w:t>
      </w:r>
      <w:r w:rsidR="00F24A69" w:rsidRPr="00DF7F26">
        <w:rPr>
          <w:sz w:val="24"/>
          <w:szCs w:val="24"/>
        </w:rPr>
        <w:t xml:space="preserve"> in Osborne (2003:</w:t>
      </w:r>
      <w:r w:rsidRPr="00DF7F26">
        <w:rPr>
          <w:sz w:val="24"/>
          <w:szCs w:val="24"/>
        </w:rPr>
        <w:t>97</w:t>
      </w:r>
      <w:r w:rsidR="00F24A69" w:rsidRPr="00DF7F26">
        <w:rPr>
          <w:sz w:val="24"/>
          <w:szCs w:val="24"/>
        </w:rPr>
        <w:t>-</w:t>
      </w:r>
      <w:r w:rsidRPr="00DF7F26">
        <w:rPr>
          <w:sz w:val="24"/>
          <w:szCs w:val="24"/>
        </w:rPr>
        <w:t>150</w:t>
      </w:r>
      <w:r w:rsidR="00F24A69" w:rsidRPr="00DF7F26">
        <w:rPr>
          <w:sz w:val="24"/>
          <w:szCs w:val="24"/>
        </w:rPr>
        <w:t>)</w:t>
      </w:r>
    </w:p>
    <w:p w14:paraId="71A9FB88" w14:textId="77777777" w:rsidR="00CA2F71" w:rsidRPr="00DF7F26" w:rsidRDefault="00CA2F71" w:rsidP="00721245">
      <w:pPr>
        <w:ind w:left="360" w:hanging="360"/>
        <w:jc w:val="both"/>
        <w:rPr>
          <w:sz w:val="24"/>
          <w:szCs w:val="24"/>
        </w:rPr>
      </w:pPr>
    </w:p>
    <w:p w14:paraId="01FBFDF9" w14:textId="5408C411" w:rsidR="005C3BCD" w:rsidRPr="00DF7F26" w:rsidRDefault="00D01459" w:rsidP="00721245">
      <w:pPr>
        <w:ind w:left="360" w:hanging="360"/>
        <w:jc w:val="both"/>
        <w:rPr>
          <w:b/>
          <w:sz w:val="24"/>
          <w:szCs w:val="24"/>
        </w:rPr>
      </w:pPr>
      <w:r w:rsidRPr="00DF7F26">
        <w:rPr>
          <w:b/>
          <w:sz w:val="24"/>
          <w:szCs w:val="24"/>
        </w:rPr>
        <w:t xml:space="preserve">Week </w:t>
      </w:r>
      <w:r w:rsidR="005C3BCD" w:rsidRPr="00DF7F26">
        <w:rPr>
          <w:b/>
          <w:sz w:val="24"/>
          <w:szCs w:val="24"/>
        </w:rPr>
        <w:t>3</w:t>
      </w:r>
      <w:r w:rsidR="002D68A0" w:rsidRPr="00DF7F26">
        <w:rPr>
          <w:b/>
          <w:sz w:val="24"/>
          <w:szCs w:val="24"/>
        </w:rPr>
        <w:t>: Extensive Games with Perfect Information</w:t>
      </w:r>
    </w:p>
    <w:p w14:paraId="35BFA700" w14:textId="77777777" w:rsidR="001A4D20" w:rsidRPr="00DF7F26" w:rsidRDefault="001A4D20" w:rsidP="00721245">
      <w:pPr>
        <w:ind w:left="360" w:hanging="360"/>
        <w:jc w:val="both"/>
        <w:rPr>
          <w:sz w:val="24"/>
          <w:szCs w:val="24"/>
        </w:rPr>
      </w:pPr>
      <w:r w:rsidRPr="00DF7F26">
        <w:rPr>
          <w:sz w:val="24"/>
          <w:szCs w:val="24"/>
        </w:rPr>
        <w:t>Required reading</w:t>
      </w:r>
    </w:p>
    <w:p w14:paraId="14766D3D" w14:textId="471E0F4A" w:rsidR="001A4D20" w:rsidRPr="00DF7F26" w:rsidRDefault="001A4D20" w:rsidP="00721245">
      <w:pPr>
        <w:ind w:left="360" w:hanging="360"/>
        <w:jc w:val="both"/>
        <w:rPr>
          <w:sz w:val="24"/>
          <w:szCs w:val="24"/>
        </w:rPr>
      </w:pPr>
      <w:r w:rsidRPr="00DF7F26">
        <w:rPr>
          <w:sz w:val="24"/>
          <w:szCs w:val="24"/>
        </w:rPr>
        <w:t>Extensive Games with Perfect Information: Chapter 6 in Osborne and Rubinstein (1994:87-</w:t>
      </w:r>
      <w:r w:rsidR="001548EE" w:rsidRPr="00DF7F26">
        <w:rPr>
          <w:sz w:val="24"/>
          <w:szCs w:val="24"/>
        </w:rPr>
        <w:t>116</w:t>
      </w:r>
      <w:r w:rsidRPr="00DF7F26">
        <w:rPr>
          <w:sz w:val="24"/>
          <w:szCs w:val="24"/>
        </w:rPr>
        <w:t>).</w:t>
      </w:r>
    </w:p>
    <w:p w14:paraId="4301D446" w14:textId="77777777" w:rsidR="001749EB" w:rsidRPr="00DF7F26" w:rsidRDefault="001749EB" w:rsidP="00721245">
      <w:pPr>
        <w:ind w:left="360" w:hanging="360"/>
        <w:jc w:val="both"/>
        <w:rPr>
          <w:sz w:val="24"/>
          <w:szCs w:val="24"/>
        </w:rPr>
      </w:pPr>
      <w:r w:rsidRPr="00DF7F26">
        <w:rPr>
          <w:sz w:val="24"/>
          <w:szCs w:val="24"/>
        </w:rPr>
        <w:t>Bargaining Games: Chapter 7 in Osborne and Rubinstein (1994:117-132).</w:t>
      </w:r>
    </w:p>
    <w:p w14:paraId="05BA4921" w14:textId="77777777" w:rsidR="001A4D20" w:rsidRPr="00DF7F26" w:rsidRDefault="001A4D20" w:rsidP="00721245">
      <w:pPr>
        <w:jc w:val="both"/>
        <w:rPr>
          <w:sz w:val="24"/>
          <w:szCs w:val="24"/>
        </w:rPr>
      </w:pPr>
    </w:p>
    <w:p w14:paraId="0B0041FF" w14:textId="20E53FE7" w:rsidR="001A4D20" w:rsidRPr="00DF7F26" w:rsidRDefault="001A4D20" w:rsidP="00721245">
      <w:pPr>
        <w:ind w:left="360" w:hanging="360"/>
        <w:jc w:val="both"/>
        <w:rPr>
          <w:sz w:val="24"/>
          <w:szCs w:val="24"/>
        </w:rPr>
      </w:pPr>
      <w:r w:rsidRPr="00DF7F26">
        <w:rPr>
          <w:sz w:val="24"/>
          <w:szCs w:val="24"/>
        </w:rPr>
        <w:t>Optional reading</w:t>
      </w:r>
    </w:p>
    <w:p w14:paraId="0D6B966B" w14:textId="77777777" w:rsidR="00936A84" w:rsidRPr="00DF7F26" w:rsidRDefault="00936A84" w:rsidP="00721245">
      <w:pPr>
        <w:ind w:left="360" w:hanging="360"/>
        <w:jc w:val="both"/>
        <w:rPr>
          <w:sz w:val="24"/>
          <w:szCs w:val="24"/>
        </w:rPr>
      </w:pPr>
      <w:r w:rsidRPr="00DF7F26">
        <w:rPr>
          <w:sz w:val="24"/>
          <w:szCs w:val="24"/>
        </w:rPr>
        <w:t>Extensive Games with Perfect Information: Theory, Chapter 5 in Osborne (2003:151-178)</w:t>
      </w:r>
    </w:p>
    <w:p w14:paraId="7D71CDEA" w14:textId="2696EE14" w:rsidR="00D01459" w:rsidRPr="00DF7F26" w:rsidRDefault="00D01459" w:rsidP="00721245">
      <w:pPr>
        <w:ind w:left="360" w:hanging="360"/>
        <w:jc w:val="both"/>
        <w:rPr>
          <w:sz w:val="24"/>
          <w:szCs w:val="24"/>
        </w:rPr>
      </w:pPr>
      <w:r w:rsidRPr="00DF7F26">
        <w:rPr>
          <w:sz w:val="24"/>
          <w:szCs w:val="24"/>
        </w:rPr>
        <w:t xml:space="preserve">Extensive Games with Perfect Information: </w:t>
      </w:r>
      <w:r w:rsidR="00A93407" w:rsidRPr="00DF7F26">
        <w:rPr>
          <w:sz w:val="24"/>
          <w:szCs w:val="24"/>
        </w:rPr>
        <w:t>Illustrations</w:t>
      </w:r>
      <w:r w:rsidR="00BC2633" w:rsidRPr="00DF7F26">
        <w:rPr>
          <w:sz w:val="24"/>
          <w:szCs w:val="24"/>
        </w:rPr>
        <w:t xml:space="preserve">, </w:t>
      </w:r>
      <w:r w:rsidRPr="00DF7F26">
        <w:rPr>
          <w:sz w:val="24"/>
          <w:szCs w:val="24"/>
        </w:rPr>
        <w:t xml:space="preserve">Chapter </w:t>
      </w:r>
      <w:r w:rsidR="00A93407" w:rsidRPr="00DF7F26">
        <w:rPr>
          <w:sz w:val="24"/>
          <w:szCs w:val="24"/>
        </w:rPr>
        <w:t>6</w:t>
      </w:r>
      <w:r w:rsidRPr="00DF7F26">
        <w:rPr>
          <w:sz w:val="24"/>
          <w:szCs w:val="24"/>
        </w:rPr>
        <w:t xml:space="preserve"> in Osborne (2003:</w:t>
      </w:r>
      <w:r w:rsidR="00A93407" w:rsidRPr="00DF7F26">
        <w:rPr>
          <w:sz w:val="24"/>
          <w:szCs w:val="24"/>
        </w:rPr>
        <w:t>179</w:t>
      </w:r>
      <w:r w:rsidRPr="00DF7F26">
        <w:rPr>
          <w:sz w:val="24"/>
          <w:szCs w:val="24"/>
        </w:rPr>
        <w:t>-</w:t>
      </w:r>
      <w:r w:rsidR="00BD2770" w:rsidRPr="00DF7F26">
        <w:rPr>
          <w:sz w:val="24"/>
          <w:szCs w:val="24"/>
        </w:rPr>
        <w:t>200</w:t>
      </w:r>
      <w:r w:rsidRPr="00DF7F26">
        <w:rPr>
          <w:sz w:val="24"/>
          <w:szCs w:val="24"/>
        </w:rPr>
        <w:t>)</w:t>
      </w:r>
      <w:r w:rsidR="00137A7C" w:rsidRPr="00DF7F26">
        <w:rPr>
          <w:sz w:val="24"/>
          <w:szCs w:val="24"/>
        </w:rPr>
        <w:t>.</w:t>
      </w:r>
    </w:p>
    <w:p w14:paraId="4E5D62BA" w14:textId="2BF9BB65" w:rsidR="00BD2770" w:rsidRPr="00DF7F26" w:rsidRDefault="00BD2770" w:rsidP="00721245">
      <w:pPr>
        <w:ind w:left="360" w:hanging="360"/>
        <w:jc w:val="both"/>
        <w:rPr>
          <w:sz w:val="24"/>
          <w:szCs w:val="24"/>
        </w:rPr>
      </w:pPr>
      <w:r w:rsidRPr="00DF7F26">
        <w:rPr>
          <w:sz w:val="24"/>
          <w:szCs w:val="24"/>
        </w:rPr>
        <w:t xml:space="preserve">Extensive Games with Perfect Information: </w:t>
      </w:r>
      <w:r w:rsidR="00333D7A" w:rsidRPr="00DF7F26">
        <w:rPr>
          <w:sz w:val="24"/>
          <w:szCs w:val="24"/>
        </w:rPr>
        <w:t>Extensions and Discussion</w:t>
      </w:r>
      <w:r w:rsidR="00BC2633" w:rsidRPr="00DF7F26">
        <w:rPr>
          <w:sz w:val="24"/>
          <w:szCs w:val="24"/>
        </w:rPr>
        <w:t xml:space="preserve">, </w:t>
      </w:r>
      <w:r w:rsidRPr="00DF7F26">
        <w:rPr>
          <w:sz w:val="24"/>
          <w:szCs w:val="24"/>
        </w:rPr>
        <w:t>Chapter 7 in Osborne (2003:</w:t>
      </w:r>
      <w:r w:rsidR="00333D7A" w:rsidRPr="00DF7F26">
        <w:rPr>
          <w:sz w:val="24"/>
          <w:szCs w:val="24"/>
        </w:rPr>
        <w:t>201</w:t>
      </w:r>
      <w:r w:rsidRPr="00DF7F26">
        <w:rPr>
          <w:sz w:val="24"/>
          <w:szCs w:val="24"/>
        </w:rPr>
        <w:t>-</w:t>
      </w:r>
      <w:r w:rsidR="00333D7A" w:rsidRPr="00DF7F26">
        <w:rPr>
          <w:sz w:val="24"/>
          <w:szCs w:val="24"/>
        </w:rPr>
        <w:t>234</w:t>
      </w:r>
      <w:r w:rsidRPr="00DF7F26">
        <w:rPr>
          <w:sz w:val="24"/>
          <w:szCs w:val="24"/>
        </w:rPr>
        <w:t>)</w:t>
      </w:r>
      <w:r w:rsidR="00137A7C" w:rsidRPr="00DF7F26">
        <w:rPr>
          <w:sz w:val="24"/>
          <w:szCs w:val="24"/>
        </w:rPr>
        <w:t>.</w:t>
      </w:r>
    </w:p>
    <w:p w14:paraId="700847EB" w14:textId="21A796E9" w:rsidR="008F548A" w:rsidRPr="00DF7F26" w:rsidRDefault="008F548A" w:rsidP="00721245">
      <w:pPr>
        <w:pStyle w:val="BodyTextIndent2"/>
        <w:ind w:left="360" w:hanging="360"/>
        <w:rPr>
          <w:szCs w:val="24"/>
        </w:rPr>
      </w:pPr>
    </w:p>
    <w:p w14:paraId="69A020E6" w14:textId="186A178F" w:rsidR="00EA7A81" w:rsidRPr="00DF7F26" w:rsidRDefault="008F548A" w:rsidP="00721245">
      <w:pPr>
        <w:ind w:left="360" w:hanging="360"/>
        <w:jc w:val="both"/>
        <w:rPr>
          <w:b/>
          <w:sz w:val="24"/>
          <w:szCs w:val="24"/>
        </w:rPr>
      </w:pPr>
      <w:r w:rsidRPr="00DF7F26">
        <w:rPr>
          <w:b/>
          <w:sz w:val="24"/>
          <w:szCs w:val="24"/>
        </w:rPr>
        <w:t xml:space="preserve">Week </w:t>
      </w:r>
      <w:r w:rsidR="00EA7A81" w:rsidRPr="00DF7F26">
        <w:rPr>
          <w:b/>
          <w:sz w:val="24"/>
          <w:szCs w:val="24"/>
        </w:rPr>
        <w:t>4</w:t>
      </w:r>
      <w:r w:rsidR="002D68A0" w:rsidRPr="00DF7F26">
        <w:rPr>
          <w:b/>
          <w:sz w:val="24"/>
          <w:szCs w:val="24"/>
        </w:rPr>
        <w:t>: Repeated Games</w:t>
      </w:r>
    </w:p>
    <w:p w14:paraId="25261098" w14:textId="5C45035C" w:rsidR="00501751" w:rsidRPr="00DF7F26" w:rsidRDefault="00501751" w:rsidP="00721245">
      <w:pPr>
        <w:ind w:left="360" w:hanging="360"/>
        <w:jc w:val="both"/>
        <w:rPr>
          <w:sz w:val="24"/>
          <w:szCs w:val="24"/>
        </w:rPr>
      </w:pPr>
      <w:r w:rsidRPr="00DF7F26">
        <w:rPr>
          <w:sz w:val="24"/>
          <w:szCs w:val="24"/>
        </w:rPr>
        <w:t>Required reading</w:t>
      </w:r>
    </w:p>
    <w:p w14:paraId="3D9AA54B" w14:textId="77777777" w:rsidR="00156631" w:rsidRPr="00DF7F26" w:rsidRDefault="00156631" w:rsidP="00721245">
      <w:pPr>
        <w:ind w:left="360" w:hanging="360"/>
        <w:jc w:val="both"/>
        <w:rPr>
          <w:sz w:val="24"/>
          <w:szCs w:val="24"/>
        </w:rPr>
      </w:pPr>
      <w:r w:rsidRPr="00DF7F26">
        <w:rPr>
          <w:sz w:val="24"/>
          <w:szCs w:val="24"/>
        </w:rPr>
        <w:t>Repeated Games: Chapter 8 in Osborne and Rubinstein (1994:133-162).</w:t>
      </w:r>
    </w:p>
    <w:p w14:paraId="70C3F700" w14:textId="77777777" w:rsidR="00156631" w:rsidRPr="00DF7F26" w:rsidRDefault="00156631" w:rsidP="00721245">
      <w:pPr>
        <w:ind w:left="360" w:hanging="360"/>
        <w:jc w:val="both"/>
        <w:rPr>
          <w:sz w:val="24"/>
          <w:szCs w:val="24"/>
        </w:rPr>
      </w:pPr>
      <w:r w:rsidRPr="00DF7F26">
        <w:rPr>
          <w:sz w:val="24"/>
          <w:szCs w:val="24"/>
        </w:rPr>
        <w:t>Complexity Considerations in Repeated Games: Chapter 9 in Osborne and Rubinstein (1994:163-176).</w:t>
      </w:r>
    </w:p>
    <w:p w14:paraId="28E7A327" w14:textId="77777777" w:rsidR="00156631" w:rsidRPr="00DF7F26" w:rsidRDefault="00156631" w:rsidP="00721245">
      <w:pPr>
        <w:ind w:left="360" w:hanging="360"/>
        <w:jc w:val="both"/>
        <w:rPr>
          <w:sz w:val="24"/>
          <w:szCs w:val="24"/>
        </w:rPr>
      </w:pPr>
      <w:r w:rsidRPr="00DF7F26">
        <w:rPr>
          <w:sz w:val="24"/>
          <w:szCs w:val="24"/>
        </w:rPr>
        <w:t>Implementation Theory: Chapter 10 in Osborne and Rubinstein (1994:177-196).</w:t>
      </w:r>
    </w:p>
    <w:p w14:paraId="68BF433C" w14:textId="77777777" w:rsidR="00501751" w:rsidRPr="00DF7F26" w:rsidRDefault="00501751" w:rsidP="00721245">
      <w:pPr>
        <w:jc w:val="both"/>
        <w:rPr>
          <w:sz w:val="24"/>
          <w:szCs w:val="24"/>
        </w:rPr>
      </w:pPr>
    </w:p>
    <w:p w14:paraId="227DF3E9" w14:textId="69C16119" w:rsidR="00501751" w:rsidRPr="00DF7F26" w:rsidRDefault="00501751" w:rsidP="00721245">
      <w:pPr>
        <w:ind w:left="360" w:hanging="360"/>
        <w:jc w:val="both"/>
        <w:rPr>
          <w:sz w:val="24"/>
          <w:szCs w:val="24"/>
        </w:rPr>
      </w:pPr>
      <w:r w:rsidRPr="00DF7F26">
        <w:rPr>
          <w:sz w:val="24"/>
          <w:szCs w:val="24"/>
        </w:rPr>
        <w:t>Optional reading</w:t>
      </w:r>
    </w:p>
    <w:p w14:paraId="20B3D9F1" w14:textId="0C8341BF" w:rsidR="008F548A" w:rsidRPr="00DF7F26" w:rsidRDefault="00DD58F5" w:rsidP="00721245">
      <w:pPr>
        <w:ind w:left="360" w:hanging="360"/>
        <w:jc w:val="both"/>
        <w:rPr>
          <w:sz w:val="24"/>
          <w:szCs w:val="24"/>
        </w:rPr>
      </w:pPr>
      <w:r w:rsidRPr="00DF7F26">
        <w:rPr>
          <w:sz w:val="24"/>
          <w:szCs w:val="24"/>
        </w:rPr>
        <w:t>Repeated games: The Prisoner’s Dilemma</w:t>
      </w:r>
      <w:r w:rsidR="00BC2633" w:rsidRPr="00DF7F26">
        <w:rPr>
          <w:sz w:val="24"/>
          <w:szCs w:val="24"/>
        </w:rPr>
        <w:t xml:space="preserve">, </w:t>
      </w:r>
      <w:r w:rsidR="008F548A" w:rsidRPr="00DF7F26">
        <w:rPr>
          <w:sz w:val="24"/>
          <w:szCs w:val="24"/>
        </w:rPr>
        <w:t xml:space="preserve">Chapter </w:t>
      </w:r>
      <w:r w:rsidRPr="00DF7F26">
        <w:rPr>
          <w:sz w:val="24"/>
          <w:szCs w:val="24"/>
        </w:rPr>
        <w:t>14</w:t>
      </w:r>
      <w:r w:rsidR="008F548A" w:rsidRPr="00DF7F26">
        <w:rPr>
          <w:sz w:val="24"/>
          <w:szCs w:val="24"/>
        </w:rPr>
        <w:t xml:space="preserve"> in Osborne (2003:</w:t>
      </w:r>
      <w:r w:rsidRPr="00DF7F26">
        <w:rPr>
          <w:sz w:val="24"/>
          <w:szCs w:val="24"/>
        </w:rPr>
        <w:t>389</w:t>
      </w:r>
      <w:r w:rsidR="008F548A" w:rsidRPr="00DF7F26">
        <w:rPr>
          <w:sz w:val="24"/>
          <w:szCs w:val="24"/>
        </w:rPr>
        <w:t>-</w:t>
      </w:r>
      <w:r w:rsidRPr="00DF7F26">
        <w:rPr>
          <w:sz w:val="24"/>
          <w:szCs w:val="24"/>
        </w:rPr>
        <w:t>410</w:t>
      </w:r>
      <w:r w:rsidR="008F548A" w:rsidRPr="00DF7F26">
        <w:rPr>
          <w:sz w:val="24"/>
          <w:szCs w:val="24"/>
        </w:rPr>
        <w:t>)</w:t>
      </w:r>
    </w:p>
    <w:p w14:paraId="34DCA64A" w14:textId="50B9A92F" w:rsidR="00043E67" w:rsidRPr="00DF7F26" w:rsidRDefault="00940FE6" w:rsidP="00721245">
      <w:pPr>
        <w:ind w:left="360" w:hanging="360"/>
        <w:jc w:val="both"/>
        <w:rPr>
          <w:sz w:val="24"/>
          <w:szCs w:val="24"/>
        </w:rPr>
      </w:pPr>
      <w:r w:rsidRPr="00DF7F26">
        <w:rPr>
          <w:sz w:val="24"/>
          <w:szCs w:val="24"/>
        </w:rPr>
        <w:t>Repeated games: General Results</w:t>
      </w:r>
      <w:r w:rsidR="00BC2633" w:rsidRPr="00DF7F26">
        <w:rPr>
          <w:sz w:val="24"/>
          <w:szCs w:val="24"/>
        </w:rPr>
        <w:t xml:space="preserve">, </w:t>
      </w:r>
      <w:r w:rsidR="008F548A" w:rsidRPr="00DF7F26">
        <w:rPr>
          <w:sz w:val="24"/>
          <w:szCs w:val="24"/>
        </w:rPr>
        <w:t xml:space="preserve">Chapter </w:t>
      </w:r>
      <w:r w:rsidR="009F7819" w:rsidRPr="00DF7F26">
        <w:rPr>
          <w:sz w:val="24"/>
          <w:szCs w:val="24"/>
        </w:rPr>
        <w:t>15</w:t>
      </w:r>
      <w:r w:rsidR="008F548A" w:rsidRPr="00DF7F26">
        <w:rPr>
          <w:sz w:val="24"/>
          <w:szCs w:val="24"/>
        </w:rPr>
        <w:t xml:space="preserve"> in Osborne (2003:</w:t>
      </w:r>
      <w:r w:rsidR="009F7819" w:rsidRPr="00DF7F26">
        <w:rPr>
          <w:sz w:val="24"/>
          <w:szCs w:val="24"/>
        </w:rPr>
        <w:t>411</w:t>
      </w:r>
      <w:r w:rsidR="008F548A" w:rsidRPr="00DF7F26">
        <w:rPr>
          <w:sz w:val="24"/>
          <w:szCs w:val="24"/>
        </w:rPr>
        <w:t>-</w:t>
      </w:r>
      <w:r w:rsidR="009F7819" w:rsidRPr="00DF7F26">
        <w:rPr>
          <w:sz w:val="24"/>
          <w:szCs w:val="24"/>
        </w:rPr>
        <w:t>420</w:t>
      </w:r>
      <w:r w:rsidR="008F548A" w:rsidRPr="00DF7F26">
        <w:rPr>
          <w:sz w:val="24"/>
          <w:szCs w:val="24"/>
        </w:rPr>
        <w:t>)</w:t>
      </w:r>
    </w:p>
    <w:p w14:paraId="4353C60F" w14:textId="45999742" w:rsidR="005658B1" w:rsidRPr="00DF7F26" w:rsidRDefault="00BC024E" w:rsidP="00721245">
      <w:pPr>
        <w:pStyle w:val="BodyTextIndent2"/>
        <w:ind w:left="360" w:hanging="360"/>
        <w:rPr>
          <w:szCs w:val="24"/>
        </w:rPr>
      </w:pPr>
      <w:r w:rsidRPr="00DF7F26">
        <w:rPr>
          <w:szCs w:val="24"/>
        </w:rPr>
        <w:t>Hausken, K. (2005), “The Battle of the Sexes when the Future is Important,” Economics Letters 87, 1, 89-93.</w:t>
      </w:r>
    </w:p>
    <w:p w14:paraId="304CA8DA" w14:textId="07F67FED" w:rsidR="0026422C" w:rsidRPr="00DF7F26" w:rsidRDefault="0026422C" w:rsidP="00721245">
      <w:pPr>
        <w:pStyle w:val="BodyTextIndent2"/>
        <w:ind w:left="360" w:hanging="360"/>
        <w:rPr>
          <w:szCs w:val="24"/>
        </w:rPr>
      </w:pPr>
    </w:p>
    <w:p w14:paraId="16965A94" w14:textId="7875AE3C" w:rsidR="0026422C" w:rsidRPr="00DF7F26" w:rsidRDefault="0026422C" w:rsidP="00721245">
      <w:pPr>
        <w:pStyle w:val="BodyTextIndent2"/>
        <w:ind w:left="360" w:hanging="360"/>
        <w:rPr>
          <w:b/>
          <w:szCs w:val="24"/>
        </w:rPr>
      </w:pPr>
      <w:r w:rsidRPr="00DF7F26">
        <w:rPr>
          <w:b/>
          <w:szCs w:val="24"/>
        </w:rPr>
        <w:t>Week 5</w:t>
      </w:r>
      <w:r w:rsidR="002D68A0" w:rsidRPr="00DF7F26">
        <w:rPr>
          <w:b/>
          <w:szCs w:val="24"/>
        </w:rPr>
        <w:t>: Extensive Games with Imperfect Information</w:t>
      </w:r>
    </w:p>
    <w:p w14:paraId="118E934E" w14:textId="6CAC0F91" w:rsidR="0026422C" w:rsidRPr="00DF7F26" w:rsidRDefault="0026422C" w:rsidP="00721245">
      <w:pPr>
        <w:ind w:left="360" w:hanging="360"/>
        <w:jc w:val="both"/>
        <w:rPr>
          <w:sz w:val="24"/>
          <w:szCs w:val="24"/>
        </w:rPr>
      </w:pPr>
      <w:r w:rsidRPr="00DF7F26">
        <w:rPr>
          <w:sz w:val="24"/>
          <w:szCs w:val="24"/>
        </w:rPr>
        <w:t>Required reading</w:t>
      </w:r>
    </w:p>
    <w:p w14:paraId="27FAB4DA" w14:textId="77777777" w:rsidR="0026422C" w:rsidRPr="00DF7F26" w:rsidRDefault="0026422C" w:rsidP="00721245">
      <w:pPr>
        <w:ind w:left="360" w:hanging="360"/>
        <w:jc w:val="both"/>
        <w:rPr>
          <w:sz w:val="24"/>
          <w:szCs w:val="24"/>
        </w:rPr>
      </w:pPr>
      <w:r w:rsidRPr="00DF7F26">
        <w:rPr>
          <w:sz w:val="24"/>
          <w:szCs w:val="24"/>
        </w:rPr>
        <w:t>Extensive Games with Imperfect Information: Chapter 11 in Osborne and Rubinstein (1994:197-218).</w:t>
      </w:r>
    </w:p>
    <w:p w14:paraId="3C7850C0" w14:textId="419A00EB" w:rsidR="0026422C" w:rsidRPr="00DF7F26" w:rsidRDefault="0026422C" w:rsidP="00721245">
      <w:pPr>
        <w:ind w:left="360" w:hanging="360"/>
        <w:jc w:val="both"/>
        <w:rPr>
          <w:sz w:val="24"/>
          <w:szCs w:val="24"/>
        </w:rPr>
      </w:pPr>
      <w:r w:rsidRPr="00DF7F26">
        <w:rPr>
          <w:sz w:val="24"/>
          <w:szCs w:val="24"/>
        </w:rPr>
        <w:t>Sequential Equilibrium: Chapter 12 in Osborne and Rubinstein (1994:219-254).</w:t>
      </w:r>
    </w:p>
    <w:p w14:paraId="5F632A33" w14:textId="77777777" w:rsidR="002D55F9" w:rsidRPr="00DF7F26" w:rsidRDefault="002D55F9" w:rsidP="00721245">
      <w:pPr>
        <w:pStyle w:val="BodyTextIndent2"/>
        <w:ind w:left="360" w:hanging="360"/>
        <w:rPr>
          <w:szCs w:val="24"/>
        </w:rPr>
      </w:pPr>
    </w:p>
    <w:p w14:paraId="1C502E45" w14:textId="1EC030D3" w:rsidR="00533D76" w:rsidRPr="00DF7F26" w:rsidRDefault="00533D76" w:rsidP="00533D76">
      <w:pPr>
        <w:ind w:left="360" w:hanging="360"/>
        <w:jc w:val="both"/>
        <w:rPr>
          <w:b/>
          <w:sz w:val="24"/>
          <w:szCs w:val="24"/>
        </w:rPr>
      </w:pPr>
      <w:r w:rsidRPr="00DF7F26">
        <w:rPr>
          <w:b/>
          <w:sz w:val="24"/>
          <w:szCs w:val="24"/>
        </w:rPr>
        <w:t xml:space="preserve">Week </w:t>
      </w:r>
      <w:r w:rsidR="008F17B3" w:rsidRPr="00DF7F26">
        <w:rPr>
          <w:b/>
          <w:sz w:val="24"/>
          <w:szCs w:val="24"/>
        </w:rPr>
        <w:t>6</w:t>
      </w:r>
      <w:r w:rsidRPr="00DF7F26">
        <w:rPr>
          <w:b/>
          <w:sz w:val="24"/>
          <w:szCs w:val="24"/>
        </w:rPr>
        <w:t>: Game Theory and Digital Currencies</w:t>
      </w:r>
    </w:p>
    <w:p w14:paraId="4B0BDBF7" w14:textId="77777777" w:rsidR="00533D76" w:rsidRPr="00DF7F26" w:rsidRDefault="00533D76" w:rsidP="00533D76">
      <w:pPr>
        <w:widowControl w:val="0"/>
        <w:ind w:left="360" w:hanging="360"/>
        <w:jc w:val="both"/>
        <w:rPr>
          <w:sz w:val="24"/>
          <w:szCs w:val="24"/>
        </w:rPr>
      </w:pPr>
      <w:r w:rsidRPr="00DF7F26">
        <w:rPr>
          <w:sz w:val="24"/>
          <w:szCs w:val="24"/>
          <w:lang w:val="de-DE"/>
        </w:rPr>
        <w:t xml:space="preserve">Wang, G. and Hausken, K. (2021), </w:t>
      </w:r>
      <w:r w:rsidRPr="00DF7F26">
        <w:rPr>
          <w:sz w:val="24"/>
          <w:szCs w:val="24"/>
          <w:lang w:val="en-GB"/>
        </w:rPr>
        <w:t>“</w:t>
      </w:r>
      <w:r w:rsidRPr="00DF7F26">
        <w:rPr>
          <w:sz w:val="24"/>
          <w:szCs w:val="24"/>
        </w:rPr>
        <w:t xml:space="preserve">Governmental Taxation of Households Choosing Between a National Currency and a Cryptocurrency,” Games 12, 2, 1-26, Article 34; </w:t>
      </w:r>
      <w:hyperlink r:id="rId8" w:history="1">
        <w:r w:rsidRPr="00DF7F26">
          <w:rPr>
            <w:rStyle w:val="Hyperlink"/>
            <w:sz w:val="24"/>
            <w:szCs w:val="24"/>
          </w:rPr>
          <w:t>https://doi.org/10.3390/g12020034</w:t>
        </w:r>
      </w:hyperlink>
      <w:r w:rsidRPr="00DF7F26">
        <w:rPr>
          <w:sz w:val="24"/>
          <w:szCs w:val="24"/>
        </w:rPr>
        <w:t>.</w:t>
      </w:r>
    </w:p>
    <w:p w14:paraId="210276D6" w14:textId="77777777" w:rsidR="00533D76" w:rsidRPr="00DF7F26" w:rsidRDefault="00533D76" w:rsidP="00533D76">
      <w:pPr>
        <w:widowControl w:val="0"/>
        <w:ind w:left="360" w:hanging="360"/>
        <w:jc w:val="both"/>
        <w:rPr>
          <w:sz w:val="24"/>
          <w:szCs w:val="24"/>
        </w:rPr>
      </w:pPr>
      <w:r w:rsidRPr="00DF7F26">
        <w:rPr>
          <w:sz w:val="24"/>
          <w:szCs w:val="24"/>
          <w:lang w:val="de-DE"/>
        </w:rPr>
        <w:t xml:space="preserve">Wang, G. and Hausken, K. (2021), </w:t>
      </w:r>
      <w:r w:rsidRPr="00DF7F26">
        <w:rPr>
          <w:sz w:val="24"/>
          <w:szCs w:val="24"/>
          <w:lang w:val="en-GB"/>
        </w:rPr>
        <w:t>“</w:t>
      </w:r>
      <w:r w:rsidRPr="00DF7F26">
        <w:rPr>
          <w:sz w:val="24"/>
          <w:szCs w:val="24"/>
        </w:rPr>
        <w:t>Conventionalists, Pioneers and Criminals Choosing Between a National Currency and a Global Currency,” Manuscript, University of Stavanger.</w:t>
      </w:r>
    </w:p>
    <w:p w14:paraId="6628A6D4" w14:textId="77777777" w:rsidR="00D25F41" w:rsidRPr="00DF7F26" w:rsidRDefault="00533D76" w:rsidP="00D25F41">
      <w:pPr>
        <w:widowControl w:val="0"/>
        <w:ind w:left="360" w:hanging="360"/>
        <w:jc w:val="both"/>
        <w:rPr>
          <w:sz w:val="24"/>
          <w:szCs w:val="24"/>
        </w:rPr>
      </w:pPr>
      <w:r w:rsidRPr="00DF7F26">
        <w:rPr>
          <w:sz w:val="24"/>
          <w:szCs w:val="24"/>
        </w:rPr>
        <w:t>Wang, G. and Hausken, K. (2021), “A Game Between Central Banks and Households Involving Central Bank Digital Currencies, Other Digital Currencies and Negative Interest Rates,” Manuscript, University of Stavanger.</w:t>
      </w:r>
    </w:p>
    <w:p w14:paraId="5B0DA6E4" w14:textId="074466CE" w:rsidR="00021843" w:rsidRPr="00DF7F26" w:rsidRDefault="00021843" w:rsidP="00D25F41">
      <w:pPr>
        <w:widowControl w:val="0"/>
        <w:ind w:left="360" w:hanging="360"/>
        <w:jc w:val="both"/>
        <w:rPr>
          <w:sz w:val="24"/>
          <w:szCs w:val="24"/>
        </w:rPr>
      </w:pPr>
      <w:r w:rsidRPr="00DF7F26">
        <w:rPr>
          <w:sz w:val="24"/>
          <w:szCs w:val="24"/>
        </w:rPr>
        <w:t>Wang, G. and Hausken, K. (2021), “</w:t>
      </w:r>
      <w:r w:rsidR="00D25F41" w:rsidRPr="00DF7F26">
        <w:rPr>
          <w:sz w:val="24"/>
          <w:szCs w:val="24"/>
        </w:rPr>
        <w:t>Central Bank Digital Currencies, Other Digital Currencies and Negative Interest Rates</w:t>
      </w:r>
      <w:r w:rsidRPr="00DF7F26">
        <w:rPr>
          <w:sz w:val="24"/>
          <w:szCs w:val="24"/>
        </w:rPr>
        <w:t>, University of Stavanger.</w:t>
      </w:r>
    </w:p>
    <w:p w14:paraId="5EDB979D" w14:textId="22316BD6" w:rsidR="003A2FBD" w:rsidRPr="00DF7F26" w:rsidRDefault="003A2FBD" w:rsidP="00970969">
      <w:pPr>
        <w:widowControl w:val="0"/>
        <w:jc w:val="both"/>
        <w:rPr>
          <w:sz w:val="24"/>
          <w:szCs w:val="24"/>
        </w:rPr>
      </w:pPr>
    </w:p>
    <w:p w14:paraId="7DBE0F62" w14:textId="67F4EEEA" w:rsidR="00877F32" w:rsidRPr="00DF7F26" w:rsidRDefault="00877F32" w:rsidP="00877F32">
      <w:pPr>
        <w:ind w:left="360" w:hanging="360"/>
        <w:jc w:val="both"/>
        <w:rPr>
          <w:b/>
          <w:sz w:val="24"/>
          <w:szCs w:val="24"/>
        </w:rPr>
      </w:pPr>
      <w:r w:rsidRPr="00DF7F26">
        <w:rPr>
          <w:b/>
          <w:sz w:val="24"/>
          <w:szCs w:val="24"/>
        </w:rPr>
        <w:t xml:space="preserve">Week </w:t>
      </w:r>
      <w:r w:rsidR="008F17B3" w:rsidRPr="00DF7F26">
        <w:rPr>
          <w:b/>
          <w:sz w:val="24"/>
          <w:szCs w:val="24"/>
        </w:rPr>
        <w:t>7</w:t>
      </w:r>
      <w:r w:rsidRPr="00DF7F26">
        <w:rPr>
          <w:b/>
          <w:sz w:val="24"/>
          <w:szCs w:val="24"/>
        </w:rPr>
        <w:t>: Game Theory and Probabilistic Risk Analysis</w:t>
      </w:r>
    </w:p>
    <w:p w14:paraId="7F6124F9" w14:textId="77777777" w:rsidR="00877F32" w:rsidRPr="00DF7F26" w:rsidRDefault="00877F32" w:rsidP="00877F32">
      <w:pPr>
        <w:widowControl w:val="0"/>
        <w:ind w:left="360" w:hanging="360"/>
        <w:jc w:val="both"/>
        <w:rPr>
          <w:sz w:val="24"/>
          <w:szCs w:val="24"/>
        </w:rPr>
      </w:pPr>
      <w:r w:rsidRPr="00DF7F26">
        <w:rPr>
          <w:sz w:val="24"/>
          <w:szCs w:val="24"/>
        </w:rPr>
        <w:t>Hausken, K. (2002), “Probabilistic Risk Analysis and Game Theory,” Risk Analysis 22, 1, 17-27.</w:t>
      </w:r>
    </w:p>
    <w:p w14:paraId="4CD466C2" w14:textId="77777777" w:rsidR="00877F32" w:rsidRPr="00DF7F26" w:rsidRDefault="00877F32" w:rsidP="00877F32">
      <w:pPr>
        <w:pStyle w:val="Equation"/>
        <w:tabs>
          <w:tab w:val="clear" w:pos="9356"/>
        </w:tabs>
        <w:suppressAutoHyphens w:val="0"/>
        <w:spacing w:before="0" w:after="0"/>
        <w:ind w:left="360" w:hanging="360"/>
        <w:rPr>
          <w:rFonts w:ascii="Times New Roman" w:hAnsi="Times New Roman"/>
          <w:szCs w:val="24"/>
        </w:rPr>
      </w:pPr>
    </w:p>
    <w:p w14:paraId="17324B64" w14:textId="219A855D" w:rsidR="004C277F" w:rsidRPr="00DF7F26" w:rsidRDefault="004C277F" w:rsidP="00721245">
      <w:pPr>
        <w:ind w:left="360" w:hanging="360"/>
        <w:jc w:val="both"/>
        <w:rPr>
          <w:b/>
          <w:sz w:val="24"/>
          <w:szCs w:val="24"/>
        </w:rPr>
      </w:pPr>
      <w:r w:rsidRPr="00DF7F26">
        <w:rPr>
          <w:b/>
          <w:sz w:val="24"/>
          <w:szCs w:val="24"/>
        </w:rPr>
        <w:t xml:space="preserve">Week </w:t>
      </w:r>
      <w:r w:rsidR="008F17B3" w:rsidRPr="00DF7F26">
        <w:rPr>
          <w:b/>
          <w:sz w:val="24"/>
          <w:szCs w:val="24"/>
        </w:rPr>
        <w:t>8</w:t>
      </w:r>
      <w:r w:rsidRPr="00DF7F26">
        <w:rPr>
          <w:b/>
          <w:sz w:val="24"/>
          <w:szCs w:val="24"/>
        </w:rPr>
        <w:t xml:space="preserve">: </w:t>
      </w:r>
      <w:r w:rsidR="00B22E83" w:rsidRPr="00DF7F26">
        <w:rPr>
          <w:b/>
          <w:sz w:val="24"/>
          <w:szCs w:val="24"/>
        </w:rPr>
        <w:t xml:space="preserve">The Precautionary Principle, </w:t>
      </w:r>
      <w:r w:rsidRPr="00DF7F26">
        <w:rPr>
          <w:b/>
          <w:sz w:val="24"/>
          <w:szCs w:val="24"/>
        </w:rPr>
        <w:t xml:space="preserve">Game Theory and </w:t>
      </w:r>
      <w:r w:rsidR="00B22E83" w:rsidRPr="00DF7F26">
        <w:rPr>
          <w:b/>
          <w:color w:val="202020"/>
          <w:sz w:val="24"/>
          <w:szCs w:val="24"/>
        </w:rPr>
        <w:t>Principal Agent Theory</w:t>
      </w:r>
    </w:p>
    <w:p w14:paraId="5E9DCB61" w14:textId="77777777" w:rsidR="009E489F" w:rsidRPr="00DF7F26" w:rsidRDefault="0002045F" w:rsidP="009E489F">
      <w:pPr>
        <w:widowControl w:val="0"/>
        <w:ind w:left="360" w:hanging="360"/>
        <w:jc w:val="both"/>
        <w:rPr>
          <w:sz w:val="24"/>
          <w:szCs w:val="24"/>
        </w:rPr>
      </w:pPr>
      <w:r w:rsidRPr="00DF7F26">
        <w:rPr>
          <w:sz w:val="24"/>
          <w:szCs w:val="24"/>
        </w:rPr>
        <w:t>Hausken, K. (2018), “Formalizing the Precautionary Principle Accounting for Strategic Interaction, Natural Factors, and Technological Factors,” Risk Analysis 38, 10, 2055-2072.</w:t>
      </w:r>
    </w:p>
    <w:p w14:paraId="4D61869D" w14:textId="5A42A987" w:rsidR="001515D5" w:rsidRPr="00DF7F26" w:rsidRDefault="009E489F" w:rsidP="001515D5">
      <w:pPr>
        <w:widowControl w:val="0"/>
        <w:ind w:left="360" w:hanging="360"/>
        <w:jc w:val="both"/>
        <w:rPr>
          <w:sz w:val="24"/>
          <w:szCs w:val="24"/>
        </w:rPr>
      </w:pPr>
      <w:r w:rsidRPr="00DF7F26">
        <w:rPr>
          <w:sz w:val="24"/>
          <w:szCs w:val="24"/>
        </w:rPr>
        <w:t>Hausken, K. (2019), “</w:t>
      </w:r>
      <w:r w:rsidRPr="00DF7F26">
        <w:rPr>
          <w:color w:val="202020"/>
          <w:sz w:val="24"/>
          <w:szCs w:val="24"/>
        </w:rPr>
        <w:t>Principal Agent Theory, Game Theory and the Precautionary Principle</w:t>
      </w:r>
      <w:r w:rsidRPr="00DF7F26">
        <w:rPr>
          <w:sz w:val="24"/>
          <w:szCs w:val="24"/>
        </w:rPr>
        <w:t>,” Decision Analysis 16, 2, 105–127.</w:t>
      </w:r>
    </w:p>
    <w:p w14:paraId="4A6E7F5A" w14:textId="18AD2825" w:rsidR="005E4012" w:rsidRPr="00DF7F26" w:rsidRDefault="005E4012" w:rsidP="005E4012">
      <w:pPr>
        <w:ind w:left="360" w:hanging="360"/>
        <w:jc w:val="both"/>
        <w:rPr>
          <w:sz w:val="24"/>
          <w:szCs w:val="24"/>
        </w:rPr>
      </w:pPr>
      <w:r w:rsidRPr="00DF7F26">
        <w:rPr>
          <w:sz w:val="24"/>
          <w:szCs w:val="24"/>
        </w:rPr>
        <w:t>Hausken, K. (2020), “The Precautionary Principle and Game Theory,” in Engemann, K.J. and Abrahamsen, E.B. (eds.), Safety Risk Management: Integrating Economic and Safety Perspectives, Walter de Gruyter, Berlin/Boston, pages 55-74.</w:t>
      </w:r>
    </w:p>
    <w:p w14:paraId="5E6ED68C" w14:textId="3AC908C0" w:rsidR="001515D5" w:rsidRPr="00DF7F26" w:rsidRDefault="001515D5" w:rsidP="001515D5">
      <w:pPr>
        <w:widowControl w:val="0"/>
        <w:ind w:left="360" w:hanging="360"/>
        <w:jc w:val="both"/>
        <w:rPr>
          <w:sz w:val="24"/>
          <w:szCs w:val="24"/>
        </w:rPr>
      </w:pPr>
      <w:r w:rsidRPr="00DF7F26">
        <w:rPr>
          <w:sz w:val="24"/>
          <w:szCs w:val="24"/>
        </w:rPr>
        <w:t xml:space="preserve">Hausken, K. (2021), “The Precautionary Principle as Multi-Period Games Where Players Have Different Thresholds for Acceptable Uncertainty,” Reliability Engineering &amp; System Safety, 206, Article 107224, 10 pages, </w:t>
      </w:r>
      <w:hyperlink r:id="rId9" w:tgtFrame="_blank" w:tooltip="Persistent link using digital object identifier" w:history="1">
        <w:r w:rsidRPr="00DF7F26">
          <w:rPr>
            <w:rStyle w:val="Hyperlink"/>
            <w:sz w:val="24"/>
            <w:szCs w:val="24"/>
          </w:rPr>
          <w:t>https://doi.org/10.1016/j.ress.2020.107224</w:t>
        </w:r>
      </w:hyperlink>
      <w:r w:rsidRPr="00DF7F26">
        <w:rPr>
          <w:sz w:val="24"/>
          <w:szCs w:val="24"/>
        </w:rPr>
        <w:t>.</w:t>
      </w:r>
    </w:p>
    <w:p w14:paraId="29513538" w14:textId="2B737A8A" w:rsidR="004817A5" w:rsidRPr="00DF7F26" w:rsidRDefault="004817A5" w:rsidP="00721245">
      <w:pPr>
        <w:widowControl w:val="0"/>
        <w:jc w:val="both"/>
        <w:rPr>
          <w:sz w:val="24"/>
          <w:szCs w:val="24"/>
        </w:rPr>
      </w:pPr>
    </w:p>
    <w:p w14:paraId="0D046946" w14:textId="1A70B4E4" w:rsidR="00164901" w:rsidRPr="00DF7F26" w:rsidRDefault="00164901" w:rsidP="00164901">
      <w:pPr>
        <w:ind w:left="360" w:hanging="360"/>
        <w:jc w:val="both"/>
        <w:rPr>
          <w:b/>
          <w:sz w:val="24"/>
          <w:szCs w:val="24"/>
        </w:rPr>
      </w:pPr>
      <w:r w:rsidRPr="00DF7F26">
        <w:rPr>
          <w:b/>
          <w:sz w:val="24"/>
          <w:szCs w:val="24"/>
        </w:rPr>
        <w:t xml:space="preserve">Week </w:t>
      </w:r>
      <w:r w:rsidR="008F17B3" w:rsidRPr="00DF7F26">
        <w:rPr>
          <w:b/>
          <w:sz w:val="24"/>
          <w:szCs w:val="24"/>
        </w:rPr>
        <w:t>9</w:t>
      </w:r>
      <w:r w:rsidRPr="00DF7F26">
        <w:rPr>
          <w:b/>
          <w:sz w:val="24"/>
          <w:szCs w:val="24"/>
        </w:rPr>
        <w:t>: Game Theory and Information Security</w:t>
      </w:r>
    </w:p>
    <w:p w14:paraId="7D4758D3" w14:textId="77777777" w:rsidR="00164901" w:rsidRPr="00DF7F26" w:rsidRDefault="00164901" w:rsidP="00164901">
      <w:pPr>
        <w:ind w:left="360" w:hanging="360"/>
        <w:jc w:val="both"/>
        <w:rPr>
          <w:sz w:val="24"/>
          <w:szCs w:val="24"/>
        </w:rPr>
      </w:pPr>
      <w:r w:rsidRPr="00DF7F26">
        <w:rPr>
          <w:sz w:val="24"/>
          <w:szCs w:val="24"/>
        </w:rPr>
        <w:t>Required reading</w:t>
      </w:r>
    </w:p>
    <w:p w14:paraId="352791E9" w14:textId="77777777" w:rsidR="00164901" w:rsidRPr="00DF7F26" w:rsidRDefault="00164901" w:rsidP="00164901">
      <w:pPr>
        <w:widowControl w:val="0"/>
        <w:ind w:left="360" w:hanging="360"/>
        <w:jc w:val="both"/>
        <w:rPr>
          <w:sz w:val="24"/>
          <w:szCs w:val="24"/>
        </w:rPr>
      </w:pPr>
      <w:r w:rsidRPr="00DF7F26">
        <w:rPr>
          <w:sz w:val="24"/>
          <w:szCs w:val="24"/>
        </w:rPr>
        <w:t>Hausken, K. (2007), “Information Sharing among Firms and Cyber Attacks,” Journal of Accounting and Public Policy 26, 6, 639-688.</w:t>
      </w:r>
    </w:p>
    <w:p w14:paraId="4A1569D7" w14:textId="77777777" w:rsidR="00164901" w:rsidRPr="00DF7F26" w:rsidRDefault="00164901" w:rsidP="00164901">
      <w:pPr>
        <w:widowControl w:val="0"/>
        <w:ind w:left="360" w:hanging="360"/>
        <w:jc w:val="both"/>
        <w:rPr>
          <w:sz w:val="24"/>
          <w:szCs w:val="24"/>
        </w:rPr>
      </w:pPr>
      <w:r w:rsidRPr="00DF7F26">
        <w:rPr>
          <w:sz w:val="24"/>
          <w:szCs w:val="24"/>
          <w:lang w:val="en-GB"/>
        </w:rPr>
        <w:t>Hausken, K. (2017), “</w:t>
      </w:r>
      <w:r w:rsidRPr="00DF7F26">
        <w:rPr>
          <w:sz w:val="24"/>
          <w:szCs w:val="24"/>
        </w:rPr>
        <w:t>Security Investment, Hacking, and Information Sharing Between Firms and Between Hackers</w:t>
      </w:r>
      <w:r w:rsidRPr="00DF7F26">
        <w:rPr>
          <w:sz w:val="24"/>
          <w:szCs w:val="24"/>
          <w:lang w:val="en-GB"/>
        </w:rPr>
        <w:t xml:space="preserve">,” </w:t>
      </w:r>
      <w:r w:rsidRPr="00DF7F26">
        <w:rPr>
          <w:sz w:val="24"/>
          <w:szCs w:val="24"/>
        </w:rPr>
        <w:t>Games 8, 2, 23 pages, doi: 10.3390/g8020023.</w:t>
      </w:r>
    </w:p>
    <w:p w14:paraId="239A7A72" w14:textId="77777777" w:rsidR="008F500A" w:rsidRPr="00DF7F26" w:rsidRDefault="008F500A" w:rsidP="008F500A">
      <w:pPr>
        <w:widowControl w:val="0"/>
        <w:ind w:left="360" w:hanging="360"/>
        <w:jc w:val="both"/>
        <w:rPr>
          <w:sz w:val="24"/>
          <w:szCs w:val="24"/>
        </w:rPr>
      </w:pPr>
      <w:r w:rsidRPr="00DF7F26">
        <w:rPr>
          <w:sz w:val="24"/>
          <w:szCs w:val="24"/>
        </w:rPr>
        <w:t xml:space="preserve">Hausken, K. (2020), “Cyber Resilience in Firms, Organizations and Societies,” Internet of Things 11, Article 100204, 9 pages, </w:t>
      </w:r>
      <w:hyperlink r:id="rId10" w:history="1">
        <w:r w:rsidRPr="00DF7F26">
          <w:rPr>
            <w:rStyle w:val="Hyperlink"/>
            <w:sz w:val="24"/>
            <w:szCs w:val="24"/>
          </w:rPr>
          <w:t>https://doi.org/10welburn.1016/j.iot.2020.100204</w:t>
        </w:r>
      </w:hyperlink>
      <w:r w:rsidRPr="00DF7F26">
        <w:rPr>
          <w:sz w:val="24"/>
          <w:szCs w:val="24"/>
        </w:rPr>
        <w:t>.</w:t>
      </w:r>
    </w:p>
    <w:p w14:paraId="328A40E9" w14:textId="77777777" w:rsidR="00164901" w:rsidRPr="00DF7F26" w:rsidRDefault="00164901" w:rsidP="00164901">
      <w:pPr>
        <w:widowControl w:val="0"/>
        <w:ind w:left="360" w:hanging="360"/>
        <w:jc w:val="both"/>
        <w:rPr>
          <w:sz w:val="24"/>
          <w:szCs w:val="24"/>
        </w:rPr>
      </w:pPr>
      <w:r w:rsidRPr="00DF7F26">
        <w:rPr>
          <w:sz w:val="24"/>
          <w:szCs w:val="24"/>
        </w:rPr>
        <w:t>Pala, A. and Zhuang, J. (2019), “Information Sharing in Cybersecurity: A Review,” Decision Analysis 16, 3, 157-237.</w:t>
      </w:r>
    </w:p>
    <w:p w14:paraId="7CE90262" w14:textId="77777777" w:rsidR="00164901" w:rsidRPr="00DF7F26" w:rsidRDefault="00164901" w:rsidP="00164901">
      <w:pPr>
        <w:widowControl w:val="0"/>
        <w:ind w:left="360" w:hanging="360"/>
        <w:jc w:val="both"/>
        <w:rPr>
          <w:sz w:val="24"/>
          <w:szCs w:val="24"/>
        </w:rPr>
      </w:pPr>
    </w:p>
    <w:p w14:paraId="120D5E58" w14:textId="77777777" w:rsidR="00164901" w:rsidRPr="00DF7F26" w:rsidRDefault="00164901" w:rsidP="00164901">
      <w:pPr>
        <w:ind w:left="360" w:hanging="360"/>
        <w:jc w:val="both"/>
        <w:rPr>
          <w:sz w:val="24"/>
          <w:szCs w:val="24"/>
        </w:rPr>
      </w:pPr>
      <w:r w:rsidRPr="00DF7F26">
        <w:rPr>
          <w:sz w:val="24"/>
          <w:szCs w:val="24"/>
        </w:rPr>
        <w:t>Optional reading</w:t>
      </w:r>
    </w:p>
    <w:p w14:paraId="684C90C9" w14:textId="77777777" w:rsidR="00CA279B" w:rsidRPr="00DF7F26" w:rsidRDefault="00CA279B" w:rsidP="00CA279B">
      <w:pPr>
        <w:widowControl w:val="0"/>
        <w:ind w:left="360" w:hanging="360"/>
        <w:jc w:val="both"/>
        <w:rPr>
          <w:sz w:val="24"/>
          <w:szCs w:val="24"/>
        </w:rPr>
      </w:pPr>
      <w:r w:rsidRPr="00DF7F26">
        <w:rPr>
          <w:sz w:val="24"/>
          <w:szCs w:val="24"/>
          <w:lang w:val="en-GB"/>
        </w:rPr>
        <w:t>Hausken, K. (2009), “</w:t>
      </w:r>
      <w:r w:rsidRPr="00DF7F26">
        <w:rPr>
          <w:sz w:val="24"/>
          <w:szCs w:val="24"/>
        </w:rPr>
        <w:t>Security Investment and Information Sharing for Defenders and Attackers of Information Assets and Networks</w:t>
      </w:r>
      <w:r w:rsidRPr="00DF7F26">
        <w:rPr>
          <w:sz w:val="24"/>
          <w:szCs w:val="24"/>
          <w:lang w:val="en-GB"/>
        </w:rPr>
        <w:t xml:space="preserve">,” in Rao, H.R. and Upadhyaya, S.J. (eds.), Information Assurance, Security and Privacy Services, Handbooks in Information Systems, Volume 4, ISBN 978-1-84855-194-7, ISSN 1574-0145, </w:t>
      </w:r>
      <w:r w:rsidRPr="00DF7F26">
        <w:rPr>
          <w:sz w:val="24"/>
          <w:szCs w:val="24"/>
        </w:rPr>
        <w:t>Emerald Group Pub Ltd</w:t>
      </w:r>
      <w:r w:rsidRPr="00DF7F26">
        <w:rPr>
          <w:sz w:val="24"/>
          <w:szCs w:val="24"/>
          <w:lang w:val="en-GB"/>
        </w:rPr>
        <w:t>, United Kingdom, 503-534.</w:t>
      </w:r>
    </w:p>
    <w:p w14:paraId="14355214" w14:textId="77777777" w:rsidR="00CA279B" w:rsidRPr="00DF7F26" w:rsidRDefault="00CA279B" w:rsidP="00CA279B">
      <w:pPr>
        <w:widowControl w:val="0"/>
        <w:ind w:left="360" w:hanging="360"/>
        <w:jc w:val="both"/>
        <w:rPr>
          <w:sz w:val="24"/>
          <w:szCs w:val="24"/>
        </w:rPr>
      </w:pPr>
      <w:r w:rsidRPr="00DF7F26">
        <w:rPr>
          <w:sz w:val="24"/>
          <w:szCs w:val="24"/>
        </w:rPr>
        <w:t>Hausken, K. (2014), “Returns to Information Security Investment: Endogenizing the Expected Loss,” Information Systems Frontiers 16, 2, 329-336.</w:t>
      </w:r>
    </w:p>
    <w:p w14:paraId="25E90972" w14:textId="77777777" w:rsidR="00164901" w:rsidRPr="00DF7F26" w:rsidRDefault="00164901" w:rsidP="00164901">
      <w:pPr>
        <w:widowControl w:val="0"/>
        <w:ind w:left="360" w:hanging="360"/>
        <w:jc w:val="both"/>
        <w:rPr>
          <w:sz w:val="24"/>
          <w:szCs w:val="24"/>
        </w:rPr>
      </w:pPr>
      <w:r w:rsidRPr="00DF7F26">
        <w:rPr>
          <w:sz w:val="24"/>
          <w:szCs w:val="24"/>
        </w:rPr>
        <w:t>Hausken, K. (2015), “A Strategic Analysis of Information Sharing Among Cyber Attackers,” Journal of Information Systems and Technology Management 12, 2, 245-270.</w:t>
      </w:r>
    </w:p>
    <w:p w14:paraId="781C2C15" w14:textId="77777777" w:rsidR="00164901" w:rsidRPr="00DF7F26" w:rsidRDefault="00164901" w:rsidP="00164901">
      <w:pPr>
        <w:widowControl w:val="0"/>
        <w:ind w:left="360" w:hanging="360"/>
        <w:jc w:val="both"/>
        <w:rPr>
          <w:sz w:val="24"/>
          <w:szCs w:val="24"/>
        </w:rPr>
      </w:pPr>
      <w:r w:rsidRPr="00DF7F26">
        <w:rPr>
          <w:sz w:val="24"/>
          <w:szCs w:val="24"/>
          <w:lang w:val="en-GB"/>
        </w:rPr>
        <w:t>Hausken, K. (2017), “</w:t>
      </w:r>
      <w:r w:rsidRPr="00DF7F26">
        <w:rPr>
          <w:sz w:val="24"/>
          <w:szCs w:val="24"/>
        </w:rPr>
        <w:t>Information Sharing Among Cyber Hackers in Successive Attacks</w:t>
      </w:r>
      <w:r w:rsidRPr="00DF7F26">
        <w:rPr>
          <w:sz w:val="24"/>
          <w:szCs w:val="24"/>
          <w:lang w:val="en-GB"/>
        </w:rPr>
        <w:t xml:space="preserve">,” </w:t>
      </w:r>
      <w:r w:rsidRPr="00DF7F26">
        <w:rPr>
          <w:sz w:val="24"/>
          <w:szCs w:val="24"/>
        </w:rPr>
        <w:t>International Game Theory Review 19, 2, 1750010, 33 pages, doi: 10.1142/S0219198917500104.</w:t>
      </w:r>
    </w:p>
    <w:p w14:paraId="6BD42161" w14:textId="77777777" w:rsidR="00164901" w:rsidRPr="00DF7F26" w:rsidRDefault="00164901" w:rsidP="00164901">
      <w:pPr>
        <w:widowControl w:val="0"/>
        <w:ind w:left="360" w:hanging="360"/>
        <w:jc w:val="both"/>
        <w:rPr>
          <w:sz w:val="24"/>
          <w:szCs w:val="24"/>
        </w:rPr>
      </w:pPr>
      <w:r w:rsidRPr="00DF7F26">
        <w:rPr>
          <w:sz w:val="24"/>
          <w:szCs w:val="24"/>
          <w:lang w:val="en-GB"/>
        </w:rPr>
        <w:t>Hausken, K. (</w:t>
      </w:r>
      <w:r w:rsidRPr="00DF7F26">
        <w:rPr>
          <w:sz w:val="24"/>
          <w:szCs w:val="24"/>
        </w:rPr>
        <w:t>2018</w:t>
      </w:r>
      <w:r w:rsidRPr="00DF7F26">
        <w:rPr>
          <w:sz w:val="24"/>
          <w:szCs w:val="24"/>
          <w:lang w:val="en-GB"/>
        </w:rPr>
        <w:t>), “</w:t>
      </w:r>
      <w:r w:rsidRPr="00DF7F26">
        <w:rPr>
          <w:sz w:val="24"/>
          <w:szCs w:val="24"/>
        </w:rPr>
        <w:t>Proactivity and Retroactivity of Firms and Information Sharing of Hackers</w:t>
      </w:r>
      <w:r w:rsidRPr="00DF7F26">
        <w:rPr>
          <w:sz w:val="24"/>
          <w:szCs w:val="24"/>
          <w:lang w:val="en-GB"/>
        </w:rPr>
        <w:t xml:space="preserve">,” </w:t>
      </w:r>
      <w:r w:rsidRPr="00DF7F26">
        <w:rPr>
          <w:sz w:val="24"/>
          <w:szCs w:val="24"/>
        </w:rPr>
        <w:t>International Game Theory Review 20, 1, 1750027, 30 pages, doi: 10.1142/S021919891750027X.</w:t>
      </w:r>
    </w:p>
    <w:p w14:paraId="266A7715" w14:textId="5AF04E23" w:rsidR="00E86F71" w:rsidRDefault="00E86F71" w:rsidP="00164901">
      <w:pPr>
        <w:widowControl w:val="0"/>
        <w:ind w:left="360" w:hanging="360"/>
        <w:jc w:val="both"/>
        <w:rPr>
          <w:sz w:val="24"/>
          <w:szCs w:val="24"/>
        </w:rPr>
      </w:pPr>
      <w:r w:rsidRPr="00C60CB3">
        <w:rPr>
          <w:sz w:val="24"/>
          <w:szCs w:val="24"/>
          <w:lang w:val="de-DE"/>
        </w:rPr>
        <w:t>Hausken, K. and Welburn, J.W.</w:t>
      </w:r>
      <w:r w:rsidRPr="00C60CB3">
        <w:rPr>
          <w:sz w:val="24"/>
          <w:szCs w:val="24"/>
        </w:rPr>
        <w:t xml:space="preserve"> </w:t>
      </w:r>
      <w:r w:rsidRPr="00C60CB3">
        <w:rPr>
          <w:sz w:val="24"/>
          <w:szCs w:val="24"/>
          <w:lang w:val="de-DE"/>
        </w:rPr>
        <w:t xml:space="preserve">(2020), </w:t>
      </w:r>
      <w:r w:rsidRPr="00C60CB3">
        <w:rPr>
          <w:sz w:val="24"/>
          <w:szCs w:val="24"/>
          <w:lang w:val="en-GB"/>
        </w:rPr>
        <w:t>“</w:t>
      </w:r>
      <w:r w:rsidRPr="00C60CB3">
        <w:rPr>
          <w:sz w:val="24"/>
          <w:szCs w:val="24"/>
        </w:rPr>
        <w:t>Attack and Defense Strategies in Cyber War Involving Production and Stockpiling of Zero-Day Cyber Exploits,” Information Systems Frontiers 23, 6, 1609-1620</w:t>
      </w:r>
      <w:r>
        <w:rPr>
          <w:sz w:val="24"/>
          <w:szCs w:val="24"/>
        </w:rPr>
        <w:t>.</w:t>
      </w:r>
    </w:p>
    <w:p w14:paraId="64CEB54E" w14:textId="2BD85CBD" w:rsidR="00164901" w:rsidRPr="00DF7F26" w:rsidRDefault="00164901" w:rsidP="00164901">
      <w:pPr>
        <w:widowControl w:val="0"/>
        <w:ind w:left="360" w:hanging="360"/>
        <w:jc w:val="both"/>
        <w:rPr>
          <w:sz w:val="24"/>
          <w:szCs w:val="24"/>
        </w:rPr>
      </w:pPr>
      <w:r w:rsidRPr="00DF7F26">
        <w:rPr>
          <w:sz w:val="24"/>
          <w:szCs w:val="24"/>
        </w:rPr>
        <w:t>Levitin, G., Hausken, K., Taboada, H.A., and Coit, D.A. (</w:t>
      </w:r>
      <w:r w:rsidRPr="00DF7F26">
        <w:rPr>
          <w:sz w:val="24"/>
          <w:szCs w:val="24"/>
          <w:lang w:val="en-GB"/>
        </w:rPr>
        <w:t>2012</w:t>
      </w:r>
      <w:r w:rsidRPr="00DF7F26">
        <w:rPr>
          <w:sz w:val="24"/>
          <w:szCs w:val="24"/>
        </w:rPr>
        <w:t>), “</w:t>
      </w:r>
      <w:r w:rsidRPr="00DF7F26">
        <w:rPr>
          <w:bCs/>
          <w:sz w:val="24"/>
          <w:szCs w:val="24"/>
        </w:rPr>
        <w:t>Data Survivability vs. Security in Information Systems</w:t>
      </w:r>
      <w:r w:rsidRPr="00DF7F26">
        <w:rPr>
          <w:sz w:val="24"/>
          <w:szCs w:val="24"/>
        </w:rPr>
        <w:t>,” Reliability Engineering &amp; System Safety 100, 19-27.</w:t>
      </w:r>
    </w:p>
    <w:p w14:paraId="28964D23" w14:textId="77777777" w:rsidR="00600A79" w:rsidRPr="00DF7F26" w:rsidRDefault="00600A79" w:rsidP="00600A79">
      <w:pPr>
        <w:widowControl w:val="0"/>
        <w:ind w:left="360" w:hanging="360"/>
        <w:jc w:val="both"/>
        <w:rPr>
          <w:sz w:val="24"/>
          <w:szCs w:val="24"/>
        </w:rPr>
      </w:pPr>
      <w:r w:rsidRPr="00DF7F26">
        <w:rPr>
          <w:sz w:val="24"/>
          <w:szCs w:val="24"/>
          <w:lang w:val="de-DE"/>
        </w:rPr>
        <w:t xml:space="preserve">Wang, G., Welburn, J.W. and Hausken, K. (2020), </w:t>
      </w:r>
      <w:r w:rsidRPr="00DF7F26">
        <w:rPr>
          <w:sz w:val="24"/>
          <w:szCs w:val="24"/>
          <w:lang w:val="en-GB"/>
        </w:rPr>
        <w:t>“</w:t>
      </w:r>
      <w:r w:rsidRPr="00DF7F26">
        <w:rPr>
          <w:sz w:val="24"/>
          <w:szCs w:val="24"/>
        </w:rPr>
        <w:t xml:space="preserve">A Two-Period Game Theoretic Model of </w:t>
      </w:r>
      <w:r w:rsidRPr="00DF7F26">
        <w:rPr>
          <w:sz w:val="24"/>
          <w:szCs w:val="24"/>
        </w:rPr>
        <w:lastRenderedPageBreak/>
        <w:t xml:space="preserve">Zero-Day Attacks with Stockpiling,” Games 11, 4, 1-26, Article 64, </w:t>
      </w:r>
      <w:hyperlink r:id="rId11" w:history="1">
        <w:r w:rsidRPr="00DF7F26">
          <w:rPr>
            <w:rStyle w:val="Hyperlink"/>
            <w:sz w:val="24"/>
            <w:szCs w:val="24"/>
          </w:rPr>
          <w:t>https://doi.org/10.3390/g11040064</w:t>
        </w:r>
      </w:hyperlink>
      <w:r w:rsidRPr="00DF7F26">
        <w:rPr>
          <w:sz w:val="24"/>
          <w:szCs w:val="24"/>
        </w:rPr>
        <w:t>.</w:t>
      </w:r>
    </w:p>
    <w:p w14:paraId="690E4E78" w14:textId="77777777" w:rsidR="00164901" w:rsidRPr="00DF7F26" w:rsidRDefault="00164901" w:rsidP="00164901">
      <w:pPr>
        <w:widowControl w:val="0"/>
        <w:jc w:val="both"/>
        <w:rPr>
          <w:sz w:val="24"/>
          <w:szCs w:val="24"/>
        </w:rPr>
      </w:pPr>
    </w:p>
    <w:p w14:paraId="7F5D3C06" w14:textId="1EB30E57" w:rsidR="004817A5" w:rsidRPr="00DF7F26" w:rsidRDefault="004817A5" w:rsidP="00721245">
      <w:pPr>
        <w:ind w:left="360" w:hanging="360"/>
        <w:jc w:val="both"/>
        <w:rPr>
          <w:b/>
          <w:sz w:val="24"/>
          <w:szCs w:val="24"/>
        </w:rPr>
      </w:pPr>
      <w:r w:rsidRPr="00DF7F26">
        <w:rPr>
          <w:b/>
          <w:sz w:val="24"/>
          <w:szCs w:val="24"/>
        </w:rPr>
        <w:t xml:space="preserve">Week </w:t>
      </w:r>
      <w:r w:rsidR="009835F9" w:rsidRPr="00DF7F26">
        <w:rPr>
          <w:b/>
          <w:sz w:val="24"/>
          <w:szCs w:val="24"/>
        </w:rPr>
        <w:t>10</w:t>
      </w:r>
      <w:r w:rsidRPr="00DF7F26">
        <w:rPr>
          <w:b/>
          <w:sz w:val="24"/>
          <w:szCs w:val="24"/>
        </w:rPr>
        <w:t xml:space="preserve">: </w:t>
      </w:r>
      <w:r w:rsidR="007C453B" w:rsidRPr="00DF7F26">
        <w:rPr>
          <w:b/>
          <w:sz w:val="24"/>
          <w:szCs w:val="24"/>
        </w:rPr>
        <w:t xml:space="preserve">Game Theory and </w:t>
      </w:r>
      <w:r w:rsidR="00831002" w:rsidRPr="00DF7F26">
        <w:rPr>
          <w:b/>
          <w:sz w:val="24"/>
          <w:szCs w:val="24"/>
        </w:rPr>
        <w:t>Risk in Interdependent Systems</w:t>
      </w:r>
      <w:r w:rsidR="00384D00" w:rsidRPr="00DF7F26">
        <w:rPr>
          <w:b/>
          <w:sz w:val="24"/>
          <w:szCs w:val="24"/>
        </w:rPr>
        <w:t xml:space="preserve"> and </w:t>
      </w:r>
      <w:r w:rsidR="004B594B" w:rsidRPr="00DF7F26">
        <w:rPr>
          <w:b/>
          <w:sz w:val="24"/>
          <w:szCs w:val="24"/>
        </w:rPr>
        <w:t>S</w:t>
      </w:r>
      <w:r w:rsidR="00384D00" w:rsidRPr="00DF7F26">
        <w:rPr>
          <w:b/>
          <w:sz w:val="24"/>
          <w:szCs w:val="24"/>
        </w:rPr>
        <w:t xml:space="preserve">ubstitution </w:t>
      </w:r>
      <w:r w:rsidR="004B594B" w:rsidRPr="00DF7F26">
        <w:rPr>
          <w:b/>
          <w:sz w:val="24"/>
          <w:szCs w:val="24"/>
        </w:rPr>
        <w:t>E</w:t>
      </w:r>
      <w:r w:rsidR="00384D00" w:rsidRPr="00DF7F26">
        <w:rPr>
          <w:b/>
          <w:sz w:val="24"/>
          <w:szCs w:val="24"/>
        </w:rPr>
        <w:t>ffects</w:t>
      </w:r>
    </w:p>
    <w:p w14:paraId="72F6C652" w14:textId="77777777" w:rsidR="00A23302" w:rsidRPr="00DF7F26" w:rsidRDefault="00A23302" w:rsidP="00721245">
      <w:pPr>
        <w:ind w:left="360" w:hanging="360"/>
        <w:jc w:val="both"/>
        <w:rPr>
          <w:sz w:val="24"/>
          <w:szCs w:val="24"/>
        </w:rPr>
      </w:pPr>
      <w:r w:rsidRPr="00DF7F26">
        <w:rPr>
          <w:sz w:val="24"/>
          <w:szCs w:val="24"/>
        </w:rPr>
        <w:t>Required reading</w:t>
      </w:r>
    </w:p>
    <w:p w14:paraId="12D8D974" w14:textId="77777777" w:rsidR="000A0457" w:rsidRPr="00DF7F26" w:rsidRDefault="004A3901" w:rsidP="000A0457">
      <w:pPr>
        <w:ind w:left="360" w:hanging="360"/>
        <w:jc w:val="both"/>
        <w:rPr>
          <w:sz w:val="24"/>
          <w:szCs w:val="24"/>
        </w:rPr>
      </w:pPr>
      <w:r w:rsidRPr="00DF7F26">
        <w:rPr>
          <w:sz w:val="24"/>
          <w:szCs w:val="24"/>
        </w:rPr>
        <w:t>Hausken, K., 2006. Income, Interdependence, and Substitution Effects Affecting Incentives for Security Investment. Journal of Accounting and Public Policy 25, 6, 629-665.</w:t>
      </w:r>
    </w:p>
    <w:p w14:paraId="65BFF6CC" w14:textId="77777777" w:rsidR="00943B8C" w:rsidRPr="00DF7F26" w:rsidRDefault="000A0457" w:rsidP="00943B8C">
      <w:pPr>
        <w:ind w:left="360" w:hanging="360"/>
        <w:jc w:val="both"/>
        <w:rPr>
          <w:sz w:val="24"/>
          <w:szCs w:val="24"/>
        </w:rPr>
      </w:pPr>
      <w:r w:rsidRPr="00DF7F26">
        <w:rPr>
          <w:sz w:val="24"/>
          <w:szCs w:val="24"/>
        </w:rPr>
        <w:t>Hausken, K. (2019), “Defense and Attack of Complex Interdependent Systems,” Journal of the Operational Research Society 70, 3, 364–376.</w:t>
      </w:r>
    </w:p>
    <w:p w14:paraId="5201B8BB" w14:textId="6FD4531F" w:rsidR="000D515D" w:rsidRPr="00DF7F26" w:rsidRDefault="000D515D" w:rsidP="00721245">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t xml:space="preserve">Kunreuther, H., Heal, G., 2003. Interdependent </w:t>
      </w:r>
      <w:r w:rsidR="00F71D26" w:rsidRPr="00DF7F26">
        <w:rPr>
          <w:rFonts w:ascii="Times New Roman" w:hAnsi="Times New Roman"/>
          <w:szCs w:val="24"/>
        </w:rPr>
        <w:t>S</w:t>
      </w:r>
      <w:r w:rsidRPr="00DF7F26">
        <w:rPr>
          <w:rFonts w:ascii="Times New Roman" w:hAnsi="Times New Roman"/>
          <w:szCs w:val="24"/>
        </w:rPr>
        <w:t>ecurity. The Journal of Risk and Uncertainty 26, 2/3, 231-249.</w:t>
      </w:r>
    </w:p>
    <w:p w14:paraId="3A2DA1EC" w14:textId="77777777" w:rsidR="00A23302" w:rsidRPr="00DF7F26" w:rsidRDefault="00A23302" w:rsidP="00721245">
      <w:pPr>
        <w:jc w:val="both"/>
        <w:rPr>
          <w:sz w:val="24"/>
          <w:szCs w:val="24"/>
        </w:rPr>
      </w:pPr>
    </w:p>
    <w:p w14:paraId="1F256CBA" w14:textId="195C128A" w:rsidR="00A23302" w:rsidRPr="00DF7F26" w:rsidRDefault="00A23302" w:rsidP="00721245">
      <w:pPr>
        <w:ind w:left="360" w:hanging="360"/>
        <w:jc w:val="both"/>
        <w:rPr>
          <w:sz w:val="24"/>
          <w:szCs w:val="24"/>
        </w:rPr>
      </w:pPr>
      <w:r w:rsidRPr="00DF7F26">
        <w:rPr>
          <w:sz w:val="24"/>
          <w:szCs w:val="24"/>
        </w:rPr>
        <w:t>Optional reading</w:t>
      </w:r>
    </w:p>
    <w:p w14:paraId="212BFAA1" w14:textId="17342B40" w:rsidR="00FB1B79" w:rsidRPr="00DF7F26" w:rsidRDefault="00FB1B79" w:rsidP="00721245">
      <w:pPr>
        <w:ind w:left="360" w:hanging="360"/>
        <w:jc w:val="both"/>
        <w:rPr>
          <w:sz w:val="24"/>
          <w:szCs w:val="24"/>
        </w:rPr>
      </w:pPr>
      <w:r w:rsidRPr="00DF7F26">
        <w:rPr>
          <w:sz w:val="24"/>
          <w:szCs w:val="24"/>
        </w:rPr>
        <w:t xml:space="preserve">Enders, W., Sandler, T., 2003. What do we know about the substitution effect in transnational terrorism? in A. Silke and G. Ilardi (eds) Researching Terrorism: Trends, Achievements, Failures (Frank Cass, Ilfords, UK), </w:t>
      </w:r>
      <w:hyperlink r:id="rId12" w:history="1">
        <w:r w:rsidRPr="00DF7F26">
          <w:rPr>
            <w:rStyle w:val="Hyperlink"/>
            <w:color w:val="auto"/>
            <w:sz w:val="24"/>
            <w:szCs w:val="24"/>
            <w:u w:val="none"/>
          </w:rPr>
          <w:t>http://www-rcf.usc.edu/~tsandler/substitution2ms.pdf</w:t>
        </w:r>
      </w:hyperlink>
    </w:p>
    <w:p w14:paraId="0D182FE8" w14:textId="77777777" w:rsidR="00682152" w:rsidRPr="00DF7F26" w:rsidRDefault="00682152" w:rsidP="00721245">
      <w:pPr>
        <w:widowControl w:val="0"/>
        <w:ind w:left="360" w:hanging="360"/>
        <w:jc w:val="both"/>
        <w:rPr>
          <w:sz w:val="24"/>
          <w:szCs w:val="24"/>
        </w:rPr>
      </w:pPr>
      <w:r w:rsidRPr="00DF7F26">
        <w:rPr>
          <w:sz w:val="24"/>
          <w:szCs w:val="24"/>
          <w:lang w:val="en-GB"/>
        </w:rPr>
        <w:t>Hausken, K. (2017), “</w:t>
      </w:r>
      <w:r w:rsidRPr="00DF7F26">
        <w:rPr>
          <w:sz w:val="24"/>
          <w:szCs w:val="24"/>
        </w:rPr>
        <w:t>Defense and Attack for Interdependent Systems</w:t>
      </w:r>
      <w:r w:rsidRPr="00DF7F26">
        <w:rPr>
          <w:sz w:val="24"/>
          <w:szCs w:val="24"/>
          <w:lang w:val="en-GB"/>
        </w:rPr>
        <w:t>,” European Journal of Operational Research</w:t>
      </w:r>
      <w:r w:rsidRPr="00DF7F26">
        <w:rPr>
          <w:sz w:val="24"/>
          <w:szCs w:val="24"/>
        </w:rPr>
        <w:t xml:space="preserve"> 256, 2, 582-591, doi: 10.1016/j.ejor.2016.06.033.</w:t>
      </w:r>
    </w:p>
    <w:p w14:paraId="275574BF" w14:textId="4DB48A0B" w:rsidR="00FB1B79" w:rsidRPr="00DF7F26" w:rsidRDefault="00FB1B79" w:rsidP="00721245">
      <w:pPr>
        <w:ind w:left="360" w:hanging="360"/>
        <w:jc w:val="both"/>
        <w:rPr>
          <w:sz w:val="24"/>
          <w:szCs w:val="24"/>
        </w:rPr>
      </w:pPr>
      <w:r w:rsidRPr="00DF7F26">
        <w:rPr>
          <w:sz w:val="24"/>
          <w:szCs w:val="24"/>
        </w:rPr>
        <w:t>Lakdawalla, D., Zanjani, G., 2002. Insurance</w:t>
      </w:r>
      <w:r w:rsidR="00E43E4B" w:rsidRPr="00DF7F26">
        <w:rPr>
          <w:sz w:val="24"/>
          <w:szCs w:val="24"/>
        </w:rPr>
        <w:t>, Self-Protection, and the Economics of Terrorism</w:t>
      </w:r>
      <w:r w:rsidRPr="00DF7F26">
        <w:rPr>
          <w:sz w:val="24"/>
          <w:szCs w:val="24"/>
        </w:rPr>
        <w:t>. Ms., RAND and NBER Working Paper No. W9215, Federal Reserve Bank of New York.</w:t>
      </w:r>
    </w:p>
    <w:p w14:paraId="4276C369" w14:textId="5B1267B6" w:rsidR="00831002" w:rsidRPr="00DF7F26" w:rsidRDefault="00FB1B79" w:rsidP="00721245">
      <w:pPr>
        <w:ind w:left="360" w:hanging="360"/>
        <w:jc w:val="both"/>
        <w:rPr>
          <w:sz w:val="24"/>
          <w:szCs w:val="24"/>
        </w:rPr>
      </w:pPr>
      <w:r w:rsidRPr="00DF7F26">
        <w:rPr>
          <w:sz w:val="24"/>
          <w:szCs w:val="24"/>
          <w:lang w:val="de-DE"/>
        </w:rPr>
        <w:t xml:space="preserve">Zhuang, J., Bier, V.M., Gupta, A. </w:t>
      </w:r>
      <w:r w:rsidR="00D67C9F" w:rsidRPr="00DF7F26">
        <w:rPr>
          <w:sz w:val="24"/>
          <w:szCs w:val="24"/>
          <w:lang w:val="nb-NO"/>
        </w:rPr>
        <w:t>2007</w:t>
      </w:r>
      <w:r w:rsidRPr="00DF7F26">
        <w:rPr>
          <w:sz w:val="24"/>
          <w:szCs w:val="24"/>
          <w:lang w:val="de-DE"/>
        </w:rPr>
        <w:t>.</w:t>
      </w:r>
      <w:r w:rsidR="0050264E" w:rsidRPr="00DF7F26">
        <w:rPr>
          <w:sz w:val="24"/>
          <w:szCs w:val="24"/>
          <w:lang w:val="de-DE"/>
        </w:rPr>
        <w:t xml:space="preserve"> </w:t>
      </w:r>
      <w:r w:rsidRPr="00DF7F26">
        <w:rPr>
          <w:sz w:val="24"/>
          <w:szCs w:val="24"/>
        </w:rPr>
        <w:t xml:space="preserve">Subsidies in </w:t>
      </w:r>
      <w:r w:rsidR="00E43E4B" w:rsidRPr="00DF7F26">
        <w:rPr>
          <w:sz w:val="24"/>
          <w:szCs w:val="24"/>
        </w:rPr>
        <w:t>Interdependent Security With Heterogeneous Discount Rates</w:t>
      </w:r>
      <w:r w:rsidRPr="00DF7F26">
        <w:rPr>
          <w:sz w:val="24"/>
          <w:szCs w:val="24"/>
        </w:rPr>
        <w:t>, Engineering Economist</w:t>
      </w:r>
      <w:r w:rsidR="00D67C9F" w:rsidRPr="00DF7F26">
        <w:rPr>
          <w:sz w:val="24"/>
          <w:szCs w:val="24"/>
        </w:rPr>
        <w:t xml:space="preserve">, </w:t>
      </w:r>
      <w:r w:rsidR="00EA5DF5" w:rsidRPr="00DF7F26">
        <w:rPr>
          <w:sz w:val="24"/>
          <w:szCs w:val="24"/>
        </w:rPr>
        <w:t>52</w:t>
      </w:r>
      <w:r w:rsidR="00D67C9F" w:rsidRPr="00DF7F26">
        <w:rPr>
          <w:sz w:val="24"/>
          <w:szCs w:val="24"/>
        </w:rPr>
        <w:t xml:space="preserve">, </w:t>
      </w:r>
      <w:r w:rsidR="00EA5DF5" w:rsidRPr="00DF7F26">
        <w:rPr>
          <w:sz w:val="24"/>
          <w:szCs w:val="24"/>
        </w:rPr>
        <w:t>1</w:t>
      </w:r>
      <w:r w:rsidR="00D67C9F" w:rsidRPr="00DF7F26">
        <w:rPr>
          <w:sz w:val="24"/>
          <w:szCs w:val="24"/>
        </w:rPr>
        <w:t xml:space="preserve">, </w:t>
      </w:r>
      <w:r w:rsidR="00EA5DF5" w:rsidRPr="00DF7F26">
        <w:rPr>
          <w:sz w:val="24"/>
          <w:szCs w:val="24"/>
        </w:rPr>
        <w:t>1-19.</w:t>
      </w:r>
    </w:p>
    <w:p w14:paraId="0B155C1D" w14:textId="208D3B5E" w:rsidR="003D49F4" w:rsidRPr="00DF7F26" w:rsidRDefault="003D49F4" w:rsidP="00721245">
      <w:pPr>
        <w:ind w:left="360" w:hanging="360"/>
        <w:jc w:val="both"/>
        <w:rPr>
          <w:sz w:val="24"/>
          <w:szCs w:val="24"/>
        </w:rPr>
      </w:pPr>
    </w:p>
    <w:p w14:paraId="49C63D11" w14:textId="6835DA13" w:rsidR="008F01BF" w:rsidRPr="00DF7F26" w:rsidRDefault="00DF7F26" w:rsidP="008F01BF">
      <w:pPr>
        <w:ind w:left="360" w:hanging="360"/>
        <w:jc w:val="both"/>
        <w:rPr>
          <w:b/>
          <w:sz w:val="24"/>
          <w:szCs w:val="24"/>
        </w:rPr>
      </w:pPr>
      <w:r w:rsidRPr="00DF7F26">
        <w:rPr>
          <w:b/>
          <w:sz w:val="24"/>
          <w:szCs w:val="24"/>
        </w:rPr>
        <w:t>Week 11</w:t>
      </w:r>
      <w:r w:rsidR="008F01BF" w:rsidRPr="00DF7F26">
        <w:rPr>
          <w:b/>
          <w:sz w:val="24"/>
          <w:szCs w:val="24"/>
        </w:rPr>
        <w:t>: Game Theory, Economic and Financial Risk, and Financial Crises</w:t>
      </w:r>
    </w:p>
    <w:p w14:paraId="55218619" w14:textId="77777777" w:rsidR="008F01BF" w:rsidRPr="00DF7F26" w:rsidRDefault="008F01BF" w:rsidP="008F01BF">
      <w:pPr>
        <w:widowControl w:val="0"/>
        <w:ind w:left="360" w:hanging="360"/>
        <w:jc w:val="both"/>
        <w:rPr>
          <w:sz w:val="24"/>
          <w:szCs w:val="24"/>
        </w:rPr>
      </w:pPr>
      <w:r w:rsidRPr="00DF7F26">
        <w:rPr>
          <w:sz w:val="24"/>
          <w:szCs w:val="24"/>
        </w:rPr>
        <w:t>Hausken, K. and Pluemper, T. (2002), “Containing Contagious Financial Crises: The Political Economy of Joint Intervention into the Asian Crisis,” Public Choice 111, 3-4, 209-236.</w:t>
      </w:r>
    </w:p>
    <w:p w14:paraId="02224D85" w14:textId="40E628DF" w:rsidR="008F01BF" w:rsidRPr="00DF7F26" w:rsidRDefault="008F01BF" w:rsidP="008F01BF">
      <w:pPr>
        <w:widowControl w:val="0"/>
        <w:ind w:left="360" w:hanging="360"/>
        <w:jc w:val="both"/>
        <w:rPr>
          <w:sz w:val="24"/>
          <w:szCs w:val="24"/>
        </w:rPr>
      </w:pPr>
      <w:r w:rsidRPr="00DF7F26">
        <w:rPr>
          <w:sz w:val="24"/>
          <w:szCs w:val="24"/>
          <w:lang w:val="de-DE"/>
        </w:rPr>
        <w:t xml:space="preserve">Welburn, J.W. and Hausken, K. (2015), </w:t>
      </w:r>
      <w:r w:rsidRPr="00DF7F26">
        <w:rPr>
          <w:sz w:val="24"/>
          <w:szCs w:val="24"/>
          <w:lang w:val="en-GB"/>
        </w:rPr>
        <w:t>“</w:t>
      </w:r>
      <w:r w:rsidRPr="00DF7F26">
        <w:rPr>
          <w:sz w:val="24"/>
          <w:szCs w:val="24"/>
        </w:rPr>
        <w:t>A Game Theoretic Model of Economic Crises,” Applied Mathematics and Computation 266, 738-762.</w:t>
      </w:r>
    </w:p>
    <w:p w14:paraId="0FF7F025" w14:textId="77777777" w:rsidR="00CA5E88" w:rsidRPr="00DF7F26" w:rsidRDefault="008F01BF" w:rsidP="00CA5E88">
      <w:pPr>
        <w:widowControl w:val="0"/>
        <w:ind w:left="360" w:hanging="360"/>
        <w:jc w:val="both"/>
        <w:rPr>
          <w:sz w:val="24"/>
          <w:szCs w:val="24"/>
        </w:rPr>
      </w:pPr>
      <w:r w:rsidRPr="00DF7F26">
        <w:rPr>
          <w:sz w:val="24"/>
          <w:szCs w:val="24"/>
          <w:lang w:val="de-DE"/>
        </w:rPr>
        <w:t>Welburn, J.W. and Hausken, K. (</w:t>
      </w:r>
      <w:r w:rsidRPr="00DF7F26">
        <w:rPr>
          <w:sz w:val="24"/>
          <w:szCs w:val="24"/>
        </w:rPr>
        <w:t>2017</w:t>
      </w:r>
      <w:r w:rsidRPr="00DF7F26">
        <w:rPr>
          <w:sz w:val="24"/>
          <w:szCs w:val="24"/>
          <w:lang w:val="de-DE"/>
        </w:rPr>
        <w:t xml:space="preserve">), </w:t>
      </w:r>
      <w:r w:rsidRPr="00DF7F26">
        <w:rPr>
          <w:sz w:val="24"/>
          <w:szCs w:val="24"/>
          <w:lang w:val="en-GB"/>
        </w:rPr>
        <w:t>“</w:t>
      </w:r>
      <w:r w:rsidRPr="00DF7F26">
        <w:rPr>
          <w:sz w:val="24"/>
          <w:szCs w:val="24"/>
        </w:rPr>
        <w:t xml:space="preserve">Game Theoretic Modeling of Economic Systems and the European Debt Crisis,” Computational Economics 49, 2, 177-226, </w:t>
      </w:r>
      <w:hyperlink r:id="rId13" w:tgtFrame="_blank" w:history="1">
        <w:r w:rsidRPr="00DF7F26">
          <w:rPr>
            <w:rStyle w:val="Hyperlink"/>
            <w:color w:val="auto"/>
            <w:sz w:val="24"/>
            <w:szCs w:val="24"/>
            <w:u w:val="none"/>
          </w:rPr>
          <w:t>https://rdcu.be/6gs9</w:t>
        </w:r>
      </w:hyperlink>
      <w:r w:rsidRPr="00DF7F26">
        <w:rPr>
          <w:sz w:val="24"/>
          <w:szCs w:val="24"/>
        </w:rPr>
        <w:t>.</w:t>
      </w:r>
    </w:p>
    <w:p w14:paraId="3A572BC0" w14:textId="41C3CF63" w:rsidR="00CA5E88" w:rsidRPr="00DF7F26" w:rsidRDefault="00CA5E88" w:rsidP="00CA5E88">
      <w:pPr>
        <w:widowControl w:val="0"/>
        <w:ind w:left="360" w:hanging="360"/>
        <w:jc w:val="both"/>
        <w:rPr>
          <w:sz w:val="24"/>
          <w:szCs w:val="24"/>
        </w:rPr>
      </w:pPr>
      <w:r w:rsidRPr="00DF7F26">
        <w:rPr>
          <w:sz w:val="24"/>
          <w:szCs w:val="24"/>
          <w:lang w:val="de-DE"/>
        </w:rPr>
        <w:t>Hausken, K. and Welburn, J.W.</w:t>
      </w:r>
      <w:r w:rsidRPr="00DF7F26">
        <w:rPr>
          <w:sz w:val="24"/>
          <w:szCs w:val="24"/>
        </w:rPr>
        <w:t xml:space="preserve"> </w:t>
      </w:r>
      <w:r w:rsidRPr="00DF7F26">
        <w:rPr>
          <w:sz w:val="24"/>
          <w:szCs w:val="24"/>
          <w:lang w:val="de-DE"/>
        </w:rPr>
        <w:t xml:space="preserve">(2020), </w:t>
      </w:r>
      <w:r w:rsidRPr="00DF7F26">
        <w:rPr>
          <w:sz w:val="24"/>
          <w:szCs w:val="24"/>
        </w:rPr>
        <w:t>“</w:t>
      </w:r>
      <w:r w:rsidRPr="00DF7F26">
        <w:rPr>
          <w:bCs/>
          <w:color w:val="000000"/>
          <w:sz w:val="24"/>
          <w:szCs w:val="24"/>
          <w:shd w:val="clear" w:color="auto" w:fill="FFFFFF"/>
        </w:rPr>
        <w:t xml:space="preserve">Assessing the </w:t>
      </w:r>
      <w:r w:rsidRPr="00DF7F26">
        <w:rPr>
          <w:bCs/>
          <w:sz w:val="24"/>
          <w:szCs w:val="24"/>
        </w:rPr>
        <w:t>2010-2018 Financial Crisis in Greece, Portugal, Ireland, Spain, and Cyprus</w:t>
      </w:r>
      <w:r w:rsidRPr="00DF7F26">
        <w:rPr>
          <w:sz w:val="24"/>
          <w:szCs w:val="24"/>
        </w:rPr>
        <w:t xml:space="preserve">,” Journal of Economic Studies, Vol. ahead-of-print No. ahead-of-print. </w:t>
      </w:r>
      <w:hyperlink r:id="rId14" w:history="1">
        <w:r w:rsidRPr="00DF7F26">
          <w:rPr>
            <w:rStyle w:val="Hyperlink"/>
            <w:sz w:val="24"/>
            <w:szCs w:val="24"/>
          </w:rPr>
          <w:t>https://doi.org/10.1108/JES-08-2020-0406</w:t>
        </w:r>
      </w:hyperlink>
      <w:r w:rsidRPr="00DF7F26">
        <w:rPr>
          <w:sz w:val="24"/>
          <w:szCs w:val="24"/>
        </w:rPr>
        <w:t>.</w:t>
      </w:r>
    </w:p>
    <w:p w14:paraId="3F62DE8D" w14:textId="77777777" w:rsidR="008F01BF" w:rsidRPr="00DF7F26" w:rsidRDefault="008F01BF" w:rsidP="008F01BF">
      <w:pPr>
        <w:widowControl w:val="0"/>
        <w:ind w:left="360" w:hanging="360"/>
        <w:jc w:val="both"/>
        <w:rPr>
          <w:sz w:val="24"/>
          <w:szCs w:val="24"/>
        </w:rPr>
      </w:pPr>
    </w:p>
    <w:p w14:paraId="4F00A70E" w14:textId="7DAFCAA5" w:rsidR="008F01BF" w:rsidRPr="00DF7F26" w:rsidRDefault="00DF7F26" w:rsidP="008F01BF">
      <w:pPr>
        <w:ind w:left="360" w:hanging="360"/>
        <w:jc w:val="both"/>
        <w:rPr>
          <w:b/>
          <w:sz w:val="24"/>
          <w:szCs w:val="24"/>
        </w:rPr>
      </w:pPr>
      <w:r w:rsidRPr="00DF7F26">
        <w:rPr>
          <w:b/>
          <w:sz w:val="24"/>
          <w:szCs w:val="24"/>
        </w:rPr>
        <w:t>Week 12</w:t>
      </w:r>
      <w:r w:rsidR="008F01BF" w:rsidRPr="00DF7F26">
        <w:rPr>
          <w:b/>
          <w:sz w:val="24"/>
          <w:szCs w:val="24"/>
        </w:rPr>
        <w:t>: Game Theory, Companies, Governments, Risk Analysis</w:t>
      </w:r>
    </w:p>
    <w:p w14:paraId="6715AA23" w14:textId="77777777" w:rsidR="008F01BF" w:rsidRPr="00DF7F26" w:rsidRDefault="008F01BF" w:rsidP="008F01BF">
      <w:pPr>
        <w:widowControl w:val="0"/>
        <w:ind w:left="360" w:hanging="360"/>
        <w:jc w:val="both"/>
        <w:rPr>
          <w:sz w:val="24"/>
          <w:szCs w:val="24"/>
          <w:lang w:val="en-GB"/>
        </w:rPr>
      </w:pPr>
      <w:r w:rsidRPr="00DF7F26">
        <w:rPr>
          <w:sz w:val="24"/>
          <w:szCs w:val="24"/>
          <w:lang w:val="en-GB"/>
        </w:rPr>
        <w:t xml:space="preserve">Hausken, K. and </w:t>
      </w:r>
      <w:r w:rsidRPr="00DF7F26">
        <w:rPr>
          <w:sz w:val="24"/>
          <w:szCs w:val="24"/>
        </w:rPr>
        <w:t xml:space="preserve">Zhuang, J. </w:t>
      </w:r>
      <w:r w:rsidRPr="00DF7F26">
        <w:rPr>
          <w:sz w:val="24"/>
          <w:szCs w:val="24"/>
          <w:lang w:val="en-GB"/>
        </w:rPr>
        <w:t>(</w:t>
      </w:r>
      <w:r w:rsidRPr="00DF7F26">
        <w:rPr>
          <w:sz w:val="24"/>
          <w:szCs w:val="24"/>
        </w:rPr>
        <w:t>2016</w:t>
      </w:r>
      <w:r w:rsidRPr="00DF7F26">
        <w:rPr>
          <w:sz w:val="24"/>
          <w:szCs w:val="24"/>
          <w:lang w:val="en-GB"/>
        </w:rPr>
        <w:t>), “</w:t>
      </w:r>
      <w:r w:rsidRPr="00DF7F26">
        <w:rPr>
          <w:sz w:val="24"/>
          <w:szCs w:val="24"/>
        </w:rPr>
        <w:t>How Companies and Governments React to Disasters</w:t>
      </w:r>
      <w:r w:rsidRPr="00DF7F26">
        <w:rPr>
          <w:sz w:val="24"/>
          <w:szCs w:val="24"/>
          <w:lang w:val="en-GB"/>
        </w:rPr>
        <w:t xml:space="preserve">,” </w:t>
      </w:r>
      <w:r w:rsidRPr="00DF7F26">
        <w:rPr>
          <w:sz w:val="24"/>
          <w:szCs w:val="24"/>
        </w:rPr>
        <w:t>Proceedings of the Institution of Mechanical Engineers, Part O: Journal of Risk and Reliability 230, 4, 417-426</w:t>
      </w:r>
      <w:r w:rsidRPr="00DF7F26">
        <w:rPr>
          <w:sz w:val="24"/>
          <w:szCs w:val="24"/>
          <w:lang w:val="en-GB"/>
        </w:rPr>
        <w:t>.</w:t>
      </w:r>
    </w:p>
    <w:p w14:paraId="452CE9B0" w14:textId="77777777" w:rsidR="008F01BF" w:rsidRPr="00DF7F26" w:rsidRDefault="008F01BF" w:rsidP="008F01BF">
      <w:pPr>
        <w:widowControl w:val="0"/>
        <w:ind w:left="360" w:hanging="360"/>
        <w:jc w:val="both"/>
        <w:rPr>
          <w:sz w:val="24"/>
          <w:szCs w:val="24"/>
          <w:lang w:val="en-GB"/>
        </w:rPr>
      </w:pPr>
      <w:r w:rsidRPr="00DF7F26">
        <w:rPr>
          <w:sz w:val="24"/>
          <w:szCs w:val="24"/>
          <w:lang w:val="en-GB"/>
        </w:rPr>
        <w:t xml:space="preserve">Hausken, K. and </w:t>
      </w:r>
      <w:r w:rsidRPr="00DF7F26">
        <w:rPr>
          <w:sz w:val="24"/>
          <w:szCs w:val="24"/>
        </w:rPr>
        <w:t xml:space="preserve">Zhuang, J. </w:t>
      </w:r>
      <w:r w:rsidRPr="00DF7F26">
        <w:rPr>
          <w:sz w:val="24"/>
          <w:szCs w:val="24"/>
          <w:lang w:val="en-GB"/>
        </w:rPr>
        <w:t>(2013), “</w:t>
      </w:r>
      <w:r w:rsidRPr="00DF7F26">
        <w:rPr>
          <w:sz w:val="24"/>
          <w:szCs w:val="24"/>
        </w:rPr>
        <w:t>The Impact of Disaster on the Interaction Between Company and Government</w:t>
      </w:r>
      <w:r w:rsidRPr="00DF7F26">
        <w:rPr>
          <w:sz w:val="24"/>
          <w:szCs w:val="24"/>
          <w:lang w:val="en-GB"/>
        </w:rPr>
        <w:t xml:space="preserve">,” </w:t>
      </w:r>
      <w:r w:rsidRPr="00DF7F26">
        <w:rPr>
          <w:sz w:val="24"/>
          <w:szCs w:val="24"/>
        </w:rPr>
        <w:t xml:space="preserve">European Journal of Operational Research </w:t>
      </w:r>
      <w:r w:rsidRPr="00DF7F26">
        <w:rPr>
          <w:sz w:val="24"/>
          <w:szCs w:val="24"/>
          <w:lang w:val="en-GB"/>
        </w:rPr>
        <w:t>225, 2, 363–376.</w:t>
      </w:r>
    </w:p>
    <w:p w14:paraId="670DF122" w14:textId="77777777" w:rsidR="008F01BF" w:rsidRPr="00DF7F26" w:rsidRDefault="008F01BF" w:rsidP="008F01BF">
      <w:pPr>
        <w:widowControl w:val="0"/>
        <w:ind w:left="360" w:hanging="360"/>
        <w:jc w:val="both"/>
        <w:rPr>
          <w:sz w:val="24"/>
          <w:szCs w:val="24"/>
        </w:rPr>
      </w:pPr>
      <w:r w:rsidRPr="00DF7F26">
        <w:rPr>
          <w:sz w:val="24"/>
          <w:szCs w:val="24"/>
          <w:lang w:val="en-GB"/>
        </w:rPr>
        <w:t xml:space="preserve">Hausken, K. and </w:t>
      </w:r>
      <w:r w:rsidRPr="00DF7F26">
        <w:rPr>
          <w:sz w:val="24"/>
          <w:szCs w:val="24"/>
        </w:rPr>
        <w:t xml:space="preserve">Zhuang, J. </w:t>
      </w:r>
      <w:r w:rsidRPr="00DF7F26">
        <w:rPr>
          <w:sz w:val="24"/>
          <w:szCs w:val="24"/>
          <w:lang w:val="en-GB"/>
        </w:rPr>
        <w:t>(</w:t>
      </w:r>
      <w:r w:rsidRPr="00DF7F26">
        <w:rPr>
          <w:sz w:val="24"/>
          <w:szCs w:val="24"/>
        </w:rPr>
        <w:t>2016</w:t>
      </w:r>
      <w:r w:rsidRPr="00DF7F26">
        <w:rPr>
          <w:sz w:val="24"/>
          <w:szCs w:val="24"/>
          <w:lang w:val="en-GB"/>
        </w:rPr>
        <w:t>), “</w:t>
      </w:r>
      <w:r w:rsidRPr="00DF7F26">
        <w:rPr>
          <w:sz w:val="24"/>
          <w:szCs w:val="24"/>
        </w:rPr>
        <w:t>The Strategic Interaction Between a Company and the Government Surrounding Disasters</w:t>
      </w:r>
      <w:r w:rsidRPr="00DF7F26">
        <w:rPr>
          <w:sz w:val="24"/>
          <w:szCs w:val="24"/>
          <w:lang w:val="en-GB"/>
        </w:rPr>
        <w:t xml:space="preserve">,” </w:t>
      </w:r>
      <w:r w:rsidRPr="00DF7F26">
        <w:rPr>
          <w:sz w:val="24"/>
          <w:szCs w:val="24"/>
        </w:rPr>
        <w:t>Annals of Operations Research 237, 1, 27-40</w:t>
      </w:r>
      <w:r w:rsidRPr="00DF7F26">
        <w:rPr>
          <w:sz w:val="24"/>
          <w:szCs w:val="24"/>
          <w:lang w:val="en-GB"/>
        </w:rPr>
        <w:t>.</w:t>
      </w:r>
    </w:p>
    <w:p w14:paraId="1CE88A48" w14:textId="77777777" w:rsidR="008F01BF" w:rsidRPr="00DF7F26" w:rsidRDefault="008F01BF" w:rsidP="008F01BF">
      <w:pPr>
        <w:widowControl w:val="0"/>
        <w:ind w:left="360" w:hanging="360"/>
        <w:jc w:val="both"/>
        <w:rPr>
          <w:sz w:val="24"/>
          <w:szCs w:val="24"/>
        </w:rPr>
      </w:pPr>
      <w:r w:rsidRPr="00DF7F26">
        <w:rPr>
          <w:sz w:val="24"/>
          <w:szCs w:val="24"/>
        </w:rPr>
        <w:t>Willigers, B.J.A., Bratvold, R.B. and Hausken, K. (2009), “A Game Theoretic Approach to Conflicting and Evolving Stakeholder Preferences in the E&amp;P Industry,” SPE Economics &amp; Management 1, 1, 19-26.</w:t>
      </w:r>
    </w:p>
    <w:p w14:paraId="200DB956" w14:textId="77777777" w:rsidR="008F01BF" w:rsidRPr="00DF7F26" w:rsidRDefault="008F01BF" w:rsidP="008F01BF">
      <w:pPr>
        <w:widowControl w:val="0"/>
        <w:ind w:left="360" w:hanging="360"/>
        <w:jc w:val="both"/>
        <w:rPr>
          <w:sz w:val="24"/>
          <w:szCs w:val="24"/>
        </w:rPr>
      </w:pPr>
      <w:r w:rsidRPr="00DF7F26">
        <w:rPr>
          <w:sz w:val="24"/>
          <w:szCs w:val="24"/>
        </w:rPr>
        <w:t>Willigers, B.J.A., Hausken, K., and Bratvold, R.B. (2010), “Uncertainty and Preferences in a Joint E&amp;P Development Program Analyzed in a Game Theoretic Framework,” Journal of Petroleum Science and Engineering 74, 1-2, 88-98.</w:t>
      </w:r>
    </w:p>
    <w:p w14:paraId="498BCF2A" w14:textId="77777777" w:rsidR="008F01BF" w:rsidRPr="00DF7F26" w:rsidRDefault="008F01BF" w:rsidP="008F01BF">
      <w:pPr>
        <w:widowControl w:val="0"/>
        <w:ind w:left="360" w:hanging="360"/>
        <w:jc w:val="both"/>
        <w:rPr>
          <w:sz w:val="24"/>
          <w:szCs w:val="24"/>
        </w:rPr>
      </w:pPr>
      <w:r w:rsidRPr="00DF7F26">
        <w:rPr>
          <w:sz w:val="24"/>
          <w:szCs w:val="24"/>
        </w:rPr>
        <w:t xml:space="preserve">Willigers, B.J.A. and Hausken, K. (2013), “The Strategic Interaction Between the Government and International Oil Companies in The UK: An Example of a Country With Dwindling </w:t>
      </w:r>
      <w:r w:rsidRPr="00DF7F26">
        <w:rPr>
          <w:sz w:val="24"/>
          <w:szCs w:val="24"/>
        </w:rPr>
        <w:lastRenderedPageBreak/>
        <w:t>Hydrocarbon Reserves,” Energy Policy 57, 276-286</w:t>
      </w:r>
      <w:r w:rsidRPr="00DF7F26">
        <w:rPr>
          <w:sz w:val="24"/>
          <w:szCs w:val="24"/>
          <w:lang w:val="en-GB"/>
        </w:rPr>
        <w:t>.</w:t>
      </w:r>
    </w:p>
    <w:p w14:paraId="13975D92" w14:textId="77777777" w:rsidR="008F01BF" w:rsidRPr="00DF7F26" w:rsidRDefault="008F01BF" w:rsidP="008F01BF">
      <w:pPr>
        <w:jc w:val="both"/>
        <w:rPr>
          <w:sz w:val="24"/>
          <w:szCs w:val="24"/>
        </w:rPr>
      </w:pPr>
    </w:p>
    <w:p w14:paraId="0E67809A" w14:textId="196DF063" w:rsidR="003D49F4" w:rsidRPr="00DF7F26" w:rsidRDefault="00DF7F26" w:rsidP="00721245">
      <w:pPr>
        <w:ind w:left="360" w:hanging="360"/>
        <w:jc w:val="both"/>
        <w:rPr>
          <w:b/>
          <w:sz w:val="24"/>
          <w:szCs w:val="24"/>
        </w:rPr>
      </w:pPr>
      <w:r w:rsidRPr="00DF7F26">
        <w:rPr>
          <w:b/>
          <w:sz w:val="24"/>
          <w:szCs w:val="24"/>
        </w:rPr>
        <w:t>Week 13</w:t>
      </w:r>
      <w:r w:rsidR="00831002" w:rsidRPr="00DF7F26">
        <w:rPr>
          <w:b/>
          <w:sz w:val="24"/>
          <w:szCs w:val="24"/>
        </w:rPr>
        <w:t xml:space="preserve">: </w:t>
      </w:r>
      <w:r w:rsidR="003D49F4" w:rsidRPr="00DF7F26">
        <w:rPr>
          <w:b/>
          <w:sz w:val="24"/>
          <w:szCs w:val="24"/>
        </w:rPr>
        <w:t>Game Theory and the Protection of Infrastructures</w:t>
      </w:r>
    </w:p>
    <w:p w14:paraId="495284B6" w14:textId="77777777" w:rsidR="001071AF" w:rsidRPr="00DF7F26" w:rsidRDefault="001071AF" w:rsidP="00721245">
      <w:pPr>
        <w:ind w:left="360" w:hanging="360"/>
        <w:jc w:val="both"/>
        <w:rPr>
          <w:sz w:val="24"/>
          <w:szCs w:val="24"/>
        </w:rPr>
      </w:pPr>
      <w:r w:rsidRPr="00DF7F26">
        <w:rPr>
          <w:sz w:val="24"/>
          <w:szCs w:val="24"/>
        </w:rPr>
        <w:t>Required reading</w:t>
      </w:r>
    </w:p>
    <w:p w14:paraId="46301306" w14:textId="5929BE25" w:rsidR="00E553C0" w:rsidRPr="00DF7F26" w:rsidRDefault="001E6F3E" w:rsidP="00721245">
      <w:pPr>
        <w:widowControl w:val="0"/>
        <w:ind w:left="360" w:hanging="360"/>
        <w:jc w:val="both"/>
        <w:rPr>
          <w:sz w:val="24"/>
          <w:szCs w:val="24"/>
        </w:rPr>
      </w:pPr>
      <w:r w:rsidRPr="00DF7F26">
        <w:rPr>
          <w:sz w:val="24"/>
          <w:szCs w:val="24"/>
          <w:lang w:val="en-GB"/>
        </w:rPr>
        <w:t>Hausken, K. (2008), “</w:t>
      </w:r>
      <w:r w:rsidRPr="00DF7F26">
        <w:rPr>
          <w:sz w:val="24"/>
          <w:szCs w:val="24"/>
        </w:rPr>
        <w:t>Strategic Defense and Attack for Reliability Systems</w:t>
      </w:r>
      <w:r w:rsidRPr="00DF7F26">
        <w:rPr>
          <w:sz w:val="24"/>
          <w:szCs w:val="24"/>
          <w:lang w:val="en-GB"/>
        </w:rPr>
        <w:t xml:space="preserve">,” </w:t>
      </w:r>
      <w:r w:rsidRPr="00DF7F26">
        <w:rPr>
          <w:sz w:val="24"/>
          <w:szCs w:val="24"/>
        </w:rPr>
        <w:t>Reliability Engineering &amp; System Safety 93, 11, 1740-1750.</w:t>
      </w:r>
    </w:p>
    <w:p w14:paraId="3A6C454F" w14:textId="77777777" w:rsidR="00F0383B" w:rsidRPr="00DF7F26" w:rsidRDefault="00F0383B" w:rsidP="00721245">
      <w:pPr>
        <w:widowControl w:val="0"/>
        <w:ind w:left="360" w:hanging="360"/>
        <w:jc w:val="both"/>
        <w:rPr>
          <w:sz w:val="24"/>
          <w:szCs w:val="24"/>
        </w:rPr>
      </w:pPr>
      <w:r w:rsidRPr="00DF7F26">
        <w:rPr>
          <w:sz w:val="24"/>
          <w:szCs w:val="24"/>
        </w:rPr>
        <w:t>Hausken, K. and He, F. (2016), “</w:t>
      </w:r>
      <w:r w:rsidRPr="00DF7F26">
        <w:rPr>
          <w:bCs/>
          <w:sz w:val="24"/>
          <w:szCs w:val="24"/>
        </w:rPr>
        <w:t>On the Effectiveness of Security Countermeasures for Critical Infrastructures</w:t>
      </w:r>
      <w:r w:rsidRPr="00DF7F26">
        <w:rPr>
          <w:sz w:val="24"/>
          <w:szCs w:val="24"/>
        </w:rPr>
        <w:t>,” Risk Analysis</w:t>
      </w:r>
      <w:r w:rsidRPr="00DF7F26">
        <w:rPr>
          <w:sz w:val="24"/>
          <w:szCs w:val="24"/>
          <w:lang w:val="en-GB"/>
        </w:rPr>
        <w:t xml:space="preserve"> </w:t>
      </w:r>
      <w:r w:rsidRPr="00DF7F26">
        <w:rPr>
          <w:sz w:val="24"/>
          <w:szCs w:val="24"/>
        </w:rPr>
        <w:t>36, 4, 711-726.</w:t>
      </w:r>
    </w:p>
    <w:p w14:paraId="366045CC" w14:textId="77777777" w:rsidR="00F0383B" w:rsidRPr="00DF7F26" w:rsidRDefault="00F0383B" w:rsidP="00721245">
      <w:pPr>
        <w:widowControl w:val="0"/>
        <w:ind w:left="360" w:hanging="360"/>
        <w:jc w:val="both"/>
        <w:rPr>
          <w:sz w:val="24"/>
          <w:szCs w:val="24"/>
        </w:rPr>
      </w:pPr>
      <w:r w:rsidRPr="00DF7F26">
        <w:rPr>
          <w:sz w:val="24"/>
          <w:szCs w:val="24"/>
        </w:rPr>
        <w:t>Hausken, K. and Levitin, G. (</w:t>
      </w:r>
      <w:r w:rsidRPr="00DF7F26">
        <w:rPr>
          <w:sz w:val="24"/>
          <w:szCs w:val="24"/>
          <w:lang w:val="en-GB"/>
        </w:rPr>
        <w:t>2012</w:t>
      </w:r>
      <w:r w:rsidRPr="00DF7F26">
        <w:rPr>
          <w:sz w:val="24"/>
          <w:szCs w:val="24"/>
        </w:rPr>
        <w:t>), “</w:t>
      </w:r>
      <w:r w:rsidRPr="00DF7F26">
        <w:rPr>
          <w:bCs/>
          <w:sz w:val="24"/>
          <w:szCs w:val="24"/>
        </w:rPr>
        <w:t xml:space="preserve">Review of Systems Defense and Attack Models,” </w:t>
      </w:r>
      <w:r w:rsidRPr="00DF7F26">
        <w:rPr>
          <w:sz w:val="24"/>
          <w:szCs w:val="24"/>
        </w:rPr>
        <w:t>International Journal of Performability Engineering 8, 4, 355-366.</w:t>
      </w:r>
    </w:p>
    <w:p w14:paraId="0F30A391" w14:textId="77777777" w:rsidR="001071AF" w:rsidRPr="00DF7F26" w:rsidRDefault="001071AF" w:rsidP="00721245">
      <w:pPr>
        <w:widowControl w:val="0"/>
        <w:jc w:val="both"/>
        <w:rPr>
          <w:sz w:val="24"/>
          <w:szCs w:val="24"/>
        </w:rPr>
      </w:pPr>
    </w:p>
    <w:p w14:paraId="04EE40AA" w14:textId="7FD8BB51" w:rsidR="001071AF" w:rsidRPr="00DF7F26" w:rsidRDefault="001071AF" w:rsidP="00721245">
      <w:pPr>
        <w:ind w:left="360" w:hanging="360"/>
        <w:jc w:val="both"/>
        <w:rPr>
          <w:sz w:val="24"/>
          <w:szCs w:val="24"/>
        </w:rPr>
      </w:pPr>
      <w:r w:rsidRPr="00DF7F26">
        <w:rPr>
          <w:sz w:val="24"/>
          <w:szCs w:val="24"/>
        </w:rPr>
        <w:t>Optional reading</w:t>
      </w:r>
    </w:p>
    <w:p w14:paraId="4998590E" w14:textId="77777777" w:rsidR="005270C0" w:rsidRPr="00DF7F26" w:rsidRDefault="005270C0" w:rsidP="00721245">
      <w:pPr>
        <w:widowControl w:val="0"/>
        <w:ind w:left="360" w:hanging="360"/>
        <w:jc w:val="both"/>
        <w:rPr>
          <w:sz w:val="24"/>
          <w:szCs w:val="24"/>
        </w:rPr>
      </w:pPr>
      <w:r w:rsidRPr="00DF7F26">
        <w:rPr>
          <w:sz w:val="24"/>
          <w:szCs w:val="24"/>
        </w:rPr>
        <w:t>Brown, G., Carlyle, M., Salmer´on, J. and Wood, K., 2006, Defending Critical Infrastructure, Interfaces 36, 530-544.</w:t>
      </w:r>
    </w:p>
    <w:p w14:paraId="438AE3E4" w14:textId="57FFA1C7" w:rsidR="00373261" w:rsidRPr="00DF7F26" w:rsidRDefault="00373261" w:rsidP="00721245">
      <w:pPr>
        <w:widowControl w:val="0"/>
        <w:ind w:left="360" w:hanging="360"/>
        <w:jc w:val="both"/>
        <w:rPr>
          <w:sz w:val="24"/>
          <w:szCs w:val="24"/>
        </w:rPr>
      </w:pPr>
      <w:r w:rsidRPr="00DF7F26">
        <w:rPr>
          <w:sz w:val="24"/>
          <w:szCs w:val="24"/>
        </w:rPr>
        <w:t>Hausken, K. and Bier, V. (</w:t>
      </w:r>
      <w:r w:rsidRPr="00DF7F26">
        <w:rPr>
          <w:sz w:val="24"/>
          <w:szCs w:val="24"/>
          <w:lang w:val="en-GB"/>
        </w:rPr>
        <w:t>2011</w:t>
      </w:r>
      <w:r w:rsidRPr="00DF7F26">
        <w:rPr>
          <w:sz w:val="24"/>
          <w:szCs w:val="24"/>
        </w:rPr>
        <w:t>), “Defending Against Multiple Different Attackers,” European Journal of Operational Research 211, 2, 370-384.</w:t>
      </w:r>
    </w:p>
    <w:p w14:paraId="71DB69F9" w14:textId="77777777" w:rsidR="00D9575D" w:rsidRPr="00DF7F26" w:rsidRDefault="005270C0" w:rsidP="00D9575D">
      <w:pPr>
        <w:widowControl w:val="0"/>
        <w:ind w:left="360" w:hanging="360"/>
        <w:jc w:val="both"/>
        <w:rPr>
          <w:sz w:val="24"/>
          <w:szCs w:val="24"/>
        </w:rPr>
      </w:pPr>
      <w:r w:rsidRPr="00DF7F26">
        <w:rPr>
          <w:sz w:val="24"/>
          <w:szCs w:val="24"/>
          <w:lang w:val="en-GB"/>
        </w:rPr>
        <w:t>Hausken, K. (2008), “</w:t>
      </w:r>
      <w:r w:rsidRPr="00DF7F26">
        <w:rPr>
          <w:sz w:val="24"/>
          <w:szCs w:val="24"/>
        </w:rPr>
        <w:t>Strategic Defense and Attack for Series and Parallel Reliability Systems</w:t>
      </w:r>
      <w:r w:rsidRPr="00DF7F26">
        <w:rPr>
          <w:sz w:val="24"/>
          <w:szCs w:val="24"/>
          <w:lang w:val="en-GB"/>
        </w:rPr>
        <w:t>,” European Journal of Operational Research 186, 2, 856-881.</w:t>
      </w:r>
    </w:p>
    <w:p w14:paraId="746C46ED" w14:textId="77777777" w:rsidR="0065566F" w:rsidRPr="00DF7F26" w:rsidRDefault="00D9575D" w:rsidP="0065566F">
      <w:pPr>
        <w:widowControl w:val="0"/>
        <w:ind w:left="360" w:hanging="360"/>
        <w:jc w:val="both"/>
        <w:rPr>
          <w:sz w:val="24"/>
          <w:szCs w:val="24"/>
          <w:lang w:val="en-GB"/>
        </w:rPr>
      </w:pPr>
      <w:r w:rsidRPr="00DF7F26">
        <w:rPr>
          <w:sz w:val="24"/>
          <w:szCs w:val="24"/>
          <w:lang w:val="en-GB"/>
        </w:rPr>
        <w:t>Hausken, K. (2008), “</w:t>
      </w:r>
      <w:r w:rsidRPr="00DF7F26">
        <w:rPr>
          <w:sz w:val="24"/>
          <w:szCs w:val="24"/>
        </w:rPr>
        <w:t>Whether to Attack a Terrorist’s Resource Stock Today or Tomorrow</w:t>
      </w:r>
      <w:r w:rsidRPr="00DF7F26">
        <w:rPr>
          <w:sz w:val="24"/>
          <w:szCs w:val="24"/>
          <w:lang w:val="en-GB"/>
        </w:rPr>
        <w:t xml:space="preserve">,” </w:t>
      </w:r>
      <w:r w:rsidRPr="00DF7F26">
        <w:rPr>
          <w:sz w:val="24"/>
          <w:szCs w:val="24"/>
        </w:rPr>
        <w:t>Games and Economic Behavior</w:t>
      </w:r>
      <w:r w:rsidRPr="00DF7F26">
        <w:rPr>
          <w:sz w:val="24"/>
          <w:szCs w:val="24"/>
          <w:lang w:val="en-GB"/>
        </w:rPr>
        <w:t xml:space="preserve"> 64, 2, 548–564.</w:t>
      </w:r>
    </w:p>
    <w:p w14:paraId="09B460F1" w14:textId="7DE96322" w:rsidR="00D14FF1" w:rsidRPr="00DF7F26" w:rsidRDefault="0065566F" w:rsidP="00D14FF1">
      <w:pPr>
        <w:widowControl w:val="0"/>
        <w:ind w:left="360" w:hanging="360"/>
        <w:jc w:val="both"/>
        <w:rPr>
          <w:sz w:val="24"/>
          <w:szCs w:val="24"/>
        </w:rPr>
      </w:pPr>
      <w:r w:rsidRPr="00DF7F26">
        <w:rPr>
          <w:sz w:val="24"/>
          <w:szCs w:val="24"/>
          <w:lang w:val="en-GB"/>
        </w:rPr>
        <w:t>Hausken, K. (2010), “</w:t>
      </w:r>
      <w:r w:rsidRPr="00DF7F26">
        <w:rPr>
          <w:sz w:val="24"/>
          <w:szCs w:val="24"/>
        </w:rPr>
        <w:t>Whether to Attack Growing Assets and Enterprises Today or Tomorrow</w:t>
      </w:r>
      <w:r w:rsidRPr="00DF7F26">
        <w:rPr>
          <w:sz w:val="24"/>
          <w:szCs w:val="24"/>
          <w:lang w:val="en-GB"/>
        </w:rPr>
        <w:t xml:space="preserve">,” </w:t>
      </w:r>
      <w:r w:rsidRPr="00DF7F26">
        <w:rPr>
          <w:sz w:val="24"/>
          <w:szCs w:val="24"/>
        </w:rPr>
        <w:t>International Journal of Business Continuity and Risk Management 1, 4, 339-362.</w:t>
      </w:r>
      <w:r w:rsidR="00D14FF1" w:rsidRPr="00DF7F26">
        <w:rPr>
          <w:sz w:val="24"/>
          <w:szCs w:val="24"/>
        </w:rPr>
        <w:t>Hausken, K. (</w:t>
      </w:r>
      <w:r w:rsidR="00D14FF1" w:rsidRPr="00DF7F26">
        <w:rPr>
          <w:sz w:val="24"/>
          <w:szCs w:val="24"/>
          <w:lang w:val="en-GB"/>
        </w:rPr>
        <w:t>2010</w:t>
      </w:r>
      <w:r w:rsidR="00D14FF1" w:rsidRPr="00DF7F26">
        <w:rPr>
          <w:sz w:val="24"/>
          <w:szCs w:val="24"/>
        </w:rPr>
        <w:t xml:space="preserve">), “Tactical Identification of Wide Intruders,” Military Operations Research 15, 2, </w:t>
      </w:r>
      <w:r w:rsidR="00D14FF1" w:rsidRPr="00DF7F26">
        <w:rPr>
          <w:sz w:val="24"/>
          <w:szCs w:val="24"/>
          <w:lang w:val="en-GB"/>
        </w:rPr>
        <w:t>51-60</w:t>
      </w:r>
      <w:r w:rsidR="00D14FF1" w:rsidRPr="00DF7F26">
        <w:rPr>
          <w:sz w:val="24"/>
          <w:szCs w:val="24"/>
        </w:rPr>
        <w:t>.</w:t>
      </w:r>
    </w:p>
    <w:p w14:paraId="01A88C37" w14:textId="30B5B9CE" w:rsidR="007E4B79" w:rsidRPr="00DF7F26" w:rsidRDefault="007E4B79" w:rsidP="00721245">
      <w:pPr>
        <w:widowControl w:val="0"/>
        <w:ind w:left="360" w:hanging="360"/>
        <w:jc w:val="both"/>
        <w:rPr>
          <w:sz w:val="24"/>
          <w:szCs w:val="24"/>
        </w:rPr>
      </w:pPr>
      <w:r w:rsidRPr="00DF7F26">
        <w:rPr>
          <w:sz w:val="24"/>
          <w:szCs w:val="24"/>
        </w:rPr>
        <w:t>Patterson, S., Apostolakis, G., 2007. Identification of Critical Locations Across Multiple Infrastructures for Terrorist Actions. Reliability Engineering &amp; System Safety 92, 9, 1183-1203.</w:t>
      </w:r>
    </w:p>
    <w:p w14:paraId="142DD4C4" w14:textId="3D4815B5" w:rsidR="00117292" w:rsidRPr="00DF7F26" w:rsidRDefault="00117292" w:rsidP="00D9575D">
      <w:pPr>
        <w:widowControl w:val="0"/>
        <w:jc w:val="both"/>
        <w:rPr>
          <w:sz w:val="24"/>
          <w:szCs w:val="24"/>
        </w:rPr>
      </w:pPr>
    </w:p>
    <w:p w14:paraId="646B70E9" w14:textId="74F015DF" w:rsidR="00117292" w:rsidRPr="00DF7F26" w:rsidRDefault="00DF7F26" w:rsidP="00721245">
      <w:pPr>
        <w:ind w:left="360" w:hanging="360"/>
        <w:jc w:val="both"/>
        <w:rPr>
          <w:b/>
          <w:sz w:val="24"/>
          <w:szCs w:val="24"/>
        </w:rPr>
      </w:pPr>
      <w:r w:rsidRPr="00DF7F26">
        <w:rPr>
          <w:b/>
          <w:sz w:val="24"/>
          <w:szCs w:val="24"/>
        </w:rPr>
        <w:t>Week 14</w:t>
      </w:r>
      <w:r w:rsidR="00117292" w:rsidRPr="00DF7F26">
        <w:rPr>
          <w:b/>
          <w:sz w:val="24"/>
          <w:szCs w:val="24"/>
        </w:rPr>
        <w:t xml:space="preserve">: Game Theory and Risk in </w:t>
      </w:r>
      <w:r w:rsidR="00117292" w:rsidRPr="00DF7F26">
        <w:rPr>
          <w:b/>
          <w:bCs/>
          <w:sz w:val="24"/>
          <w:szCs w:val="24"/>
        </w:rPr>
        <w:t>Complex Multi-State Systems</w:t>
      </w:r>
    </w:p>
    <w:p w14:paraId="7564D567" w14:textId="77777777" w:rsidR="007833D1" w:rsidRPr="00DF7F26" w:rsidRDefault="007833D1" w:rsidP="00721245">
      <w:pPr>
        <w:ind w:left="360" w:hanging="360"/>
        <w:jc w:val="both"/>
        <w:rPr>
          <w:sz w:val="24"/>
          <w:szCs w:val="24"/>
        </w:rPr>
      </w:pPr>
      <w:r w:rsidRPr="00DF7F26">
        <w:rPr>
          <w:sz w:val="24"/>
          <w:szCs w:val="24"/>
        </w:rPr>
        <w:t>Required reading</w:t>
      </w:r>
    </w:p>
    <w:p w14:paraId="6CE48D6F" w14:textId="77777777" w:rsidR="0075110C" w:rsidRPr="00DF7F26" w:rsidRDefault="0075110C" w:rsidP="00721245">
      <w:pPr>
        <w:widowControl w:val="0"/>
        <w:ind w:left="360" w:hanging="360"/>
        <w:jc w:val="both"/>
        <w:rPr>
          <w:sz w:val="24"/>
          <w:szCs w:val="24"/>
        </w:rPr>
      </w:pPr>
      <w:r w:rsidRPr="00DF7F26">
        <w:rPr>
          <w:sz w:val="24"/>
          <w:szCs w:val="24"/>
          <w:lang w:val="en-GB"/>
        </w:rPr>
        <w:t>Hausken, K. (2011), “</w:t>
      </w:r>
      <w:r w:rsidRPr="00DF7F26">
        <w:rPr>
          <w:sz w:val="24"/>
          <w:szCs w:val="24"/>
        </w:rPr>
        <w:t>Protecting Complex Infrastructures Against Multiple Strategic Attackers</w:t>
      </w:r>
      <w:r w:rsidRPr="00DF7F26">
        <w:rPr>
          <w:sz w:val="24"/>
          <w:szCs w:val="24"/>
          <w:lang w:val="en-GB"/>
        </w:rPr>
        <w:t xml:space="preserve">,” </w:t>
      </w:r>
      <w:r w:rsidRPr="00DF7F26">
        <w:rPr>
          <w:sz w:val="24"/>
          <w:szCs w:val="24"/>
        </w:rPr>
        <w:t>International Journal of Systems Science 42, 1, 11-29.</w:t>
      </w:r>
    </w:p>
    <w:p w14:paraId="08D78A5E" w14:textId="77777777" w:rsidR="00117292" w:rsidRPr="00DF7F26" w:rsidRDefault="00117292" w:rsidP="00721245">
      <w:pPr>
        <w:widowControl w:val="0"/>
        <w:ind w:left="360" w:hanging="360"/>
        <w:jc w:val="both"/>
        <w:rPr>
          <w:sz w:val="24"/>
          <w:szCs w:val="24"/>
        </w:rPr>
      </w:pPr>
      <w:r w:rsidRPr="00DF7F26">
        <w:rPr>
          <w:sz w:val="24"/>
          <w:szCs w:val="24"/>
        </w:rPr>
        <w:t>Hausken, K. and Levitin, G. (2009), “</w:t>
      </w:r>
      <w:r w:rsidRPr="00DF7F26">
        <w:rPr>
          <w:bCs/>
          <w:sz w:val="24"/>
          <w:szCs w:val="24"/>
        </w:rPr>
        <w:t>Minmax Defense Strategy for Complex Multi-State Systems</w:t>
      </w:r>
      <w:r w:rsidRPr="00DF7F26">
        <w:rPr>
          <w:sz w:val="24"/>
          <w:szCs w:val="24"/>
        </w:rPr>
        <w:t>,” Reliability Engineering &amp; System Safety</w:t>
      </w:r>
      <w:r w:rsidRPr="00DF7F26">
        <w:rPr>
          <w:sz w:val="24"/>
          <w:szCs w:val="24"/>
          <w:lang w:val="en-GB"/>
        </w:rPr>
        <w:t xml:space="preserve"> 94, 2, 577-587.</w:t>
      </w:r>
    </w:p>
    <w:p w14:paraId="7D9DE4CA" w14:textId="77777777" w:rsidR="007833D1" w:rsidRPr="00DF7F26" w:rsidRDefault="007833D1" w:rsidP="00721245">
      <w:pPr>
        <w:widowControl w:val="0"/>
        <w:ind w:left="360" w:hanging="360"/>
        <w:jc w:val="both"/>
        <w:rPr>
          <w:sz w:val="24"/>
          <w:szCs w:val="24"/>
          <w:lang w:val="en-GB"/>
        </w:rPr>
      </w:pPr>
    </w:p>
    <w:p w14:paraId="2D5F1C49" w14:textId="77777777" w:rsidR="007833D1" w:rsidRPr="00DF7F26" w:rsidRDefault="007833D1" w:rsidP="00721245">
      <w:pPr>
        <w:ind w:left="360" w:hanging="360"/>
        <w:jc w:val="both"/>
        <w:rPr>
          <w:sz w:val="24"/>
          <w:szCs w:val="24"/>
        </w:rPr>
      </w:pPr>
      <w:r w:rsidRPr="00DF7F26">
        <w:rPr>
          <w:sz w:val="24"/>
          <w:szCs w:val="24"/>
        </w:rPr>
        <w:t>Optional reading</w:t>
      </w:r>
    </w:p>
    <w:p w14:paraId="4FE3E4F4" w14:textId="327996E0" w:rsidR="00117292" w:rsidRPr="00DF7F26" w:rsidRDefault="00117292" w:rsidP="00721245">
      <w:pPr>
        <w:widowControl w:val="0"/>
        <w:ind w:left="360" w:hanging="360"/>
        <w:jc w:val="both"/>
        <w:rPr>
          <w:sz w:val="24"/>
          <w:szCs w:val="24"/>
        </w:rPr>
      </w:pPr>
      <w:r w:rsidRPr="00DF7F26">
        <w:rPr>
          <w:sz w:val="24"/>
          <w:szCs w:val="24"/>
          <w:lang w:val="en-GB"/>
        </w:rPr>
        <w:t>Hausken, K. (2010), “</w:t>
      </w:r>
      <w:r w:rsidRPr="00DF7F26">
        <w:rPr>
          <w:sz w:val="24"/>
          <w:szCs w:val="24"/>
        </w:rPr>
        <w:t>Defense and Attack of Complex and Dependent Systems</w:t>
      </w:r>
      <w:r w:rsidRPr="00DF7F26">
        <w:rPr>
          <w:sz w:val="24"/>
          <w:szCs w:val="24"/>
          <w:lang w:val="en-GB"/>
        </w:rPr>
        <w:t xml:space="preserve">,” </w:t>
      </w:r>
      <w:r w:rsidRPr="00DF7F26">
        <w:rPr>
          <w:sz w:val="24"/>
          <w:szCs w:val="24"/>
        </w:rPr>
        <w:t>Reliability Engineering &amp; System Safety 95, 1, 29-42.</w:t>
      </w:r>
    </w:p>
    <w:p w14:paraId="58E3F5BC" w14:textId="77777777" w:rsidR="00BF3920" w:rsidRPr="00DF7F26" w:rsidRDefault="00BF3920" w:rsidP="00721245">
      <w:pPr>
        <w:widowControl w:val="0"/>
        <w:ind w:left="360" w:hanging="360"/>
        <w:jc w:val="both"/>
        <w:rPr>
          <w:sz w:val="24"/>
          <w:szCs w:val="24"/>
        </w:rPr>
      </w:pPr>
      <w:r w:rsidRPr="00DF7F26">
        <w:rPr>
          <w:sz w:val="24"/>
          <w:szCs w:val="24"/>
        </w:rPr>
        <w:t>Levitin, G. and Hausken, K. (2008), “Protection vs. Redundancy in Homogeneous Parallel Systems,” Reliability Engineering &amp; System Safety 93, 10, 1444-1451.</w:t>
      </w:r>
    </w:p>
    <w:p w14:paraId="47F4698C" w14:textId="77777777" w:rsidR="000E7878" w:rsidRPr="00DF7F26" w:rsidRDefault="000E7878" w:rsidP="00721245">
      <w:pPr>
        <w:jc w:val="both"/>
        <w:rPr>
          <w:sz w:val="24"/>
          <w:szCs w:val="24"/>
        </w:rPr>
      </w:pPr>
    </w:p>
    <w:p w14:paraId="6D02FA1D" w14:textId="569682F6" w:rsidR="000076C3" w:rsidRPr="00DF7F26" w:rsidRDefault="00DF7F26" w:rsidP="00721245">
      <w:pPr>
        <w:ind w:left="360" w:hanging="360"/>
        <w:jc w:val="both"/>
        <w:rPr>
          <w:b/>
          <w:sz w:val="24"/>
          <w:szCs w:val="24"/>
        </w:rPr>
      </w:pPr>
      <w:r w:rsidRPr="00DF7F26">
        <w:rPr>
          <w:b/>
          <w:sz w:val="24"/>
          <w:szCs w:val="24"/>
        </w:rPr>
        <w:t>Week 15</w:t>
      </w:r>
      <w:r w:rsidR="000076C3" w:rsidRPr="00DF7F26">
        <w:rPr>
          <w:b/>
          <w:sz w:val="24"/>
          <w:szCs w:val="24"/>
        </w:rPr>
        <w:t>: Game Theory and Risk for Individual Components and Overarching Structures</w:t>
      </w:r>
      <w:r w:rsidR="00E93F10" w:rsidRPr="00DF7F26">
        <w:rPr>
          <w:b/>
          <w:sz w:val="24"/>
          <w:szCs w:val="24"/>
        </w:rPr>
        <w:t>, and Special versus General Protection and Attack</w:t>
      </w:r>
    </w:p>
    <w:p w14:paraId="60970F81" w14:textId="77777777" w:rsidR="000076C3" w:rsidRPr="00DF7F26" w:rsidRDefault="000076C3" w:rsidP="00721245">
      <w:pPr>
        <w:ind w:left="360" w:hanging="360"/>
        <w:jc w:val="both"/>
        <w:rPr>
          <w:sz w:val="24"/>
          <w:szCs w:val="24"/>
        </w:rPr>
      </w:pPr>
      <w:r w:rsidRPr="00DF7F26">
        <w:rPr>
          <w:sz w:val="24"/>
          <w:szCs w:val="24"/>
        </w:rPr>
        <w:t>Required reading</w:t>
      </w:r>
    </w:p>
    <w:p w14:paraId="25BE4FA7" w14:textId="77777777" w:rsidR="00B37302" w:rsidRPr="00DF7F26" w:rsidRDefault="00B37302" w:rsidP="00721245">
      <w:pPr>
        <w:widowControl w:val="0"/>
        <w:ind w:left="360" w:hanging="360"/>
        <w:jc w:val="both"/>
        <w:rPr>
          <w:sz w:val="24"/>
          <w:szCs w:val="24"/>
        </w:rPr>
      </w:pPr>
      <w:r w:rsidRPr="00DF7F26">
        <w:rPr>
          <w:sz w:val="24"/>
          <w:szCs w:val="24"/>
          <w:lang w:val="en-GB"/>
        </w:rPr>
        <w:t>Hausken, K. (2014), “</w:t>
      </w:r>
      <w:r w:rsidRPr="00DF7F26">
        <w:rPr>
          <w:sz w:val="24"/>
          <w:szCs w:val="24"/>
        </w:rPr>
        <w:t xml:space="preserve">Individual vs Overarching Protection and Attack of Assets,” Central European Journal of Operations Research </w:t>
      </w:r>
      <w:r w:rsidRPr="00DF7F26">
        <w:rPr>
          <w:color w:val="131413"/>
          <w:sz w:val="24"/>
          <w:szCs w:val="24"/>
        </w:rPr>
        <w:t>22, 1, 89–112</w:t>
      </w:r>
      <w:r w:rsidRPr="00DF7F26">
        <w:rPr>
          <w:sz w:val="24"/>
          <w:szCs w:val="24"/>
        </w:rPr>
        <w:t>.</w:t>
      </w:r>
    </w:p>
    <w:p w14:paraId="694B5F78" w14:textId="77777777" w:rsidR="00BF6707" w:rsidRPr="00DF7F26" w:rsidRDefault="00BF6707" w:rsidP="00721245">
      <w:pPr>
        <w:widowControl w:val="0"/>
        <w:ind w:left="360" w:hanging="360"/>
        <w:jc w:val="both"/>
        <w:rPr>
          <w:sz w:val="24"/>
          <w:szCs w:val="24"/>
        </w:rPr>
      </w:pPr>
      <w:r w:rsidRPr="00DF7F26">
        <w:rPr>
          <w:sz w:val="24"/>
          <w:szCs w:val="24"/>
          <w:lang w:val="en-GB"/>
        </w:rPr>
        <w:t>Hausken, K. (2017), “</w:t>
      </w:r>
      <w:r w:rsidRPr="00DF7F26">
        <w:rPr>
          <w:sz w:val="24"/>
          <w:szCs w:val="24"/>
        </w:rPr>
        <w:t>Special versus General Protection and Attack of Parallel and Series Components</w:t>
      </w:r>
      <w:r w:rsidRPr="00DF7F26">
        <w:rPr>
          <w:sz w:val="24"/>
          <w:szCs w:val="24"/>
          <w:lang w:val="en-GB"/>
        </w:rPr>
        <w:t xml:space="preserve">,” </w:t>
      </w:r>
      <w:r w:rsidRPr="00DF7F26">
        <w:rPr>
          <w:sz w:val="24"/>
          <w:szCs w:val="24"/>
        </w:rPr>
        <w:t>Reliability Engineering &amp; System Safety 165, 239-256.</w:t>
      </w:r>
    </w:p>
    <w:p w14:paraId="3BC5FA25" w14:textId="77777777" w:rsidR="00705142" w:rsidRPr="00DF7F26" w:rsidRDefault="00705142" w:rsidP="00721245">
      <w:pPr>
        <w:widowControl w:val="0"/>
        <w:ind w:left="360" w:hanging="360"/>
        <w:jc w:val="both"/>
        <w:rPr>
          <w:sz w:val="24"/>
          <w:szCs w:val="24"/>
        </w:rPr>
      </w:pPr>
      <w:r w:rsidRPr="00DF7F26">
        <w:rPr>
          <w:sz w:val="24"/>
          <w:szCs w:val="24"/>
        </w:rPr>
        <w:t xml:space="preserve">Levitin, G., Hausken, K., and Dai, Y. (2013), “Individual vs. Overarching Protection for Minimizing the Expected Damage Caused by an Attack,” Reliability Engineering &amp; System </w:t>
      </w:r>
      <w:r w:rsidRPr="00DF7F26">
        <w:rPr>
          <w:sz w:val="24"/>
          <w:szCs w:val="24"/>
        </w:rPr>
        <w:lastRenderedPageBreak/>
        <w:t xml:space="preserve">Safety </w:t>
      </w:r>
      <w:r w:rsidRPr="00DF7F26">
        <w:rPr>
          <w:sz w:val="24"/>
          <w:szCs w:val="24"/>
          <w:lang w:val="en-GB"/>
        </w:rPr>
        <w:t xml:space="preserve">119, </w:t>
      </w:r>
      <w:r w:rsidRPr="00DF7F26">
        <w:rPr>
          <w:sz w:val="24"/>
          <w:szCs w:val="24"/>
        </w:rPr>
        <w:t>117-125.</w:t>
      </w:r>
    </w:p>
    <w:p w14:paraId="03E0BEBF" w14:textId="77777777" w:rsidR="0073558E" w:rsidRPr="00DF7F26" w:rsidRDefault="0073558E" w:rsidP="00721245">
      <w:pPr>
        <w:widowControl w:val="0"/>
        <w:ind w:left="360" w:hanging="360"/>
        <w:jc w:val="both"/>
        <w:rPr>
          <w:sz w:val="24"/>
          <w:szCs w:val="24"/>
        </w:rPr>
      </w:pPr>
    </w:p>
    <w:p w14:paraId="60025244" w14:textId="77777777" w:rsidR="0073558E" w:rsidRPr="00DF7F26" w:rsidRDefault="0073558E" w:rsidP="00721245">
      <w:pPr>
        <w:ind w:left="360" w:hanging="360"/>
        <w:jc w:val="both"/>
        <w:rPr>
          <w:sz w:val="24"/>
          <w:szCs w:val="24"/>
        </w:rPr>
      </w:pPr>
      <w:r w:rsidRPr="00DF7F26">
        <w:rPr>
          <w:sz w:val="24"/>
          <w:szCs w:val="24"/>
        </w:rPr>
        <w:t>Optional reading</w:t>
      </w:r>
    </w:p>
    <w:p w14:paraId="5309ED1B" w14:textId="77777777" w:rsidR="002E44B5" w:rsidRPr="00DF7F26" w:rsidRDefault="00BF6707" w:rsidP="002E44B5">
      <w:pPr>
        <w:widowControl w:val="0"/>
        <w:ind w:left="360" w:hanging="360"/>
        <w:jc w:val="both"/>
        <w:rPr>
          <w:sz w:val="24"/>
          <w:szCs w:val="24"/>
        </w:rPr>
      </w:pPr>
      <w:r w:rsidRPr="00DF7F26">
        <w:rPr>
          <w:sz w:val="24"/>
          <w:szCs w:val="24"/>
        </w:rPr>
        <w:t>Hausken, K. (</w:t>
      </w:r>
      <w:r w:rsidRPr="00DF7F26">
        <w:rPr>
          <w:sz w:val="24"/>
          <w:szCs w:val="24"/>
          <w:lang w:val="en-GB"/>
        </w:rPr>
        <w:t>2013</w:t>
      </w:r>
      <w:r w:rsidRPr="00DF7F26">
        <w:rPr>
          <w:sz w:val="24"/>
          <w:szCs w:val="24"/>
        </w:rPr>
        <w:t>), “Combined Series and Parallel Systems Subject to Individual versus Overarching Defense and Attack,” Asia-Pacific Journal of Operational Research</w:t>
      </w:r>
      <w:r w:rsidRPr="00DF7F26">
        <w:rPr>
          <w:sz w:val="24"/>
          <w:szCs w:val="24"/>
          <w:lang w:val="en-GB"/>
        </w:rPr>
        <w:t xml:space="preserve"> </w:t>
      </w:r>
      <w:r w:rsidRPr="00DF7F26">
        <w:rPr>
          <w:sz w:val="24"/>
          <w:szCs w:val="24"/>
        </w:rPr>
        <w:t>30, 2, 1250056 (33 pages)</w:t>
      </w:r>
      <w:r w:rsidRPr="00DF7F26">
        <w:rPr>
          <w:iCs/>
          <w:sz w:val="24"/>
          <w:szCs w:val="24"/>
        </w:rPr>
        <w:t>.</w:t>
      </w:r>
    </w:p>
    <w:p w14:paraId="285BF289" w14:textId="615AC5A0" w:rsidR="002E44B5" w:rsidRPr="00DF7F26" w:rsidRDefault="002E44B5" w:rsidP="002E44B5">
      <w:pPr>
        <w:widowControl w:val="0"/>
        <w:ind w:left="360" w:hanging="360"/>
        <w:jc w:val="both"/>
        <w:rPr>
          <w:sz w:val="24"/>
          <w:szCs w:val="24"/>
        </w:rPr>
      </w:pPr>
      <w:r w:rsidRPr="00DF7F26">
        <w:rPr>
          <w:sz w:val="24"/>
          <w:szCs w:val="24"/>
        </w:rPr>
        <w:t>Hausken, K. (2019), “Special Versus General Protection</w:t>
      </w:r>
      <w:r w:rsidR="00B73ACE" w:rsidRPr="00DF7F26">
        <w:rPr>
          <w:sz w:val="24"/>
          <w:szCs w:val="24"/>
        </w:rPr>
        <w:t xml:space="preserve"> </w:t>
      </w:r>
      <w:r w:rsidRPr="00DF7F26">
        <w:rPr>
          <w:sz w:val="24"/>
          <w:szCs w:val="24"/>
        </w:rPr>
        <w:t>and Attack of Two Assets,” Operations Research and Decisions 29, 4, 53-93, DOI: 10.5277/ord190404.</w:t>
      </w:r>
    </w:p>
    <w:p w14:paraId="45F86328" w14:textId="77777777" w:rsidR="00B664A9" w:rsidRPr="00DF7F26" w:rsidRDefault="00B664A9" w:rsidP="00721245">
      <w:pPr>
        <w:widowControl w:val="0"/>
        <w:ind w:left="360" w:hanging="360"/>
        <w:jc w:val="both"/>
        <w:rPr>
          <w:sz w:val="24"/>
          <w:szCs w:val="24"/>
        </w:rPr>
      </w:pPr>
      <w:r w:rsidRPr="00DF7F26">
        <w:rPr>
          <w:sz w:val="24"/>
          <w:szCs w:val="24"/>
        </w:rPr>
        <w:t xml:space="preserve">Levitin, G. and Hausken, K. (2012), “Individual vs. Overarching Protection Against Strategic Attacks,” Journal of the Operational Research Society </w:t>
      </w:r>
      <w:r w:rsidRPr="00DF7F26">
        <w:rPr>
          <w:sz w:val="24"/>
          <w:szCs w:val="24"/>
          <w:lang w:val="en"/>
        </w:rPr>
        <w:t>63, 7, 969-981</w:t>
      </w:r>
      <w:r w:rsidRPr="00DF7F26">
        <w:rPr>
          <w:sz w:val="24"/>
          <w:szCs w:val="24"/>
        </w:rPr>
        <w:t>.</w:t>
      </w:r>
    </w:p>
    <w:p w14:paraId="79564D94" w14:textId="77B4FAB8" w:rsidR="00056EA4" w:rsidRPr="00DF7F26" w:rsidRDefault="000076C3" w:rsidP="00721245">
      <w:pPr>
        <w:widowControl w:val="0"/>
        <w:ind w:left="360" w:hanging="360"/>
        <w:jc w:val="both"/>
        <w:rPr>
          <w:sz w:val="24"/>
          <w:szCs w:val="24"/>
        </w:rPr>
      </w:pPr>
      <w:r w:rsidRPr="00DF7F26">
        <w:rPr>
          <w:sz w:val="24"/>
          <w:szCs w:val="24"/>
        </w:rPr>
        <w:t xml:space="preserve">Levitin, G., Hausken, K., and Dai, Y. (2014), “Optimal Defense with Variable Number of Overarching and Individual Protections,” Reliability Engineering &amp; System Safety </w:t>
      </w:r>
      <w:r w:rsidRPr="00DF7F26">
        <w:rPr>
          <w:sz w:val="24"/>
          <w:szCs w:val="24"/>
          <w:lang w:val="en-GB"/>
        </w:rPr>
        <w:t xml:space="preserve">123, </w:t>
      </w:r>
      <w:r w:rsidRPr="00DF7F26">
        <w:rPr>
          <w:rFonts w:eastAsia="Arial Unicode MS"/>
          <w:sz w:val="24"/>
          <w:szCs w:val="24"/>
        </w:rPr>
        <w:t>81–90</w:t>
      </w:r>
      <w:r w:rsidRPr="00DF7F26">
        <w:rPr>
          <w:sz w:val="24"/>
          <w:szCs w:val="24"/>
        </w:rPr>
        <w:t>.</w:t>
      </w:r>
    </w:p>
    <w:p w14:paraId="78E11C70" w14:textId="77777777" w:rsidR="000076C3" w:rsidRPr="00DF7F26" w:rsidRDefault="000076C3" w:rsidP="00721245">
      <w:pPr>
        <w:pStyle w:val="BodyTextIndent2"/>
        <w:ind w:left="360" w:hanging="360"/>
        <w:rPr>
          <w:b/>
          <w:szCs w:val="24"/>
        </w:rPr>
      </w:pPr>
    </w:p>
    <w:p w14:paraId="0F2881FD" w14:textId="2528D3BE" w:rsidR="006E78C2" w:rsidRPr="00DF7F26" w:rsidRDefault="00DF7F26" w:rsidP="00721245">
      <w:pPr>
        <w:pStyle w:val="BodyTextIndent2"/>
        <w:ind w:left="360" w:hanging="360"/>
        <w:rPr>
          <w:b/>
          <w:szCs w:val="24"/>
        </w:rPr>
      </w:pPr>
      <w:r w:rsidRPr="00DF7F26">
        <w:rPr>
          <w:b/>
          <w:szCs w:val="24"/>
        </w:rPr>
        <w:t>Week 16</w:t>
      </w:r>
      <w:r w:rsidR="006E78C2" w:rsidRPr="00DF7F26">
        <w:rPr>
          <w:b/>
          <w:szCs w:val="24"/>
        </w:rPr>
        <w:t>: Balancing defense against terrorism, natural disaster, and other hazards</w:t>
      </w:r>
    </w:p>
    <w:p w14:paraId="12522FCA" w14:textId="77777777" w:rsidR="00C31056" w:rsidRPr="00DF7F26" w:rsidRDefault="00C31056" w:rsidP="00721245">
      <w:pPr>
        <w:ind w:left="360" w:hanging="360"/>
        <w:jc w:val="both"/>
        <w:rPr>
          <w:sz w:val="24"/>
          <w:szCs w:val="24"/>
        </w:rPr>
      </w:pPr>
      <w:r w:rsidRPr="00DF7F26">
        <w:rPr>
          <w:sz w:val="24"/>
          <w:szCs w:val="24"/>
        </w:rPr>
        <w:t>Required reading</w:t>
      </w:r>
    </w:p>
    <w:p w14:paraId="37626AA7" w14:textId="77777777" w:rsidR="00C31056" w:rsidRPr="00DF7F26" w:rsidRDefault="00C31056" w:rsidP="00721245">
      <w:pPr>
        <w:keepNext/>
        <w:ind w:left="360" w:hanging="360"/>
        <w:jc w:val="both"/>
        <w:rPr>
          <w:sz w:val="24"/>
          <w:szCs w:val="24"/>
        </w:rPr>
      </w:pPr>
      <w:r w:rsidRPr="00DF7F26">
        <w:rPr>
          <w:sz w:val="24"/>
          <w:szCs w:val="24"/>
        </w:rPr>
        <w:t>Bier, V. and Hausken, K. (2011), “Endogenizing the Sticks and Carrots: Modeling Possible Perverse Effects of Counterterrorism Measures,” Annals of Operations Research 186, 1, 39-59.</w:t>
      </w:r>
    </w:p>
    <w:p w14:paraId="200F737F" w14:textId="77777777" w:rsidR="006E78C2" w:rsidRPr="00DF7F26" w:rsidRDefault="006E78C2" w:rsidP="00721245">
      <w:pPr>
        <w:keepNext/>
        <w:ind w:left="360" w:hanging="360"/>
        <w:jc w:val="both"/>
        <w:rPr>
          <w:sz w:val="24"/>
          <w:szCs w:val="24"/>
        </w:rPr>
      </w:pPr>
      <w:r w:rsidRPr="00DF7F26">
        <w:rPr>
          <w:sz w:val="24"/>
          <w:szCs w:val="24"/>
        </w:rPr>
        <w:t xml:space="preserve">Hausken, K., Bier, V. and </w:t>
      </w:r>
      <w:r w:rsidRPr="00DF7F26">
        <w:rPr>
          <w:bCs/>
          <w:sz w:val="24"/>
          <w:szCs w:val="24"/>
        </w:rPr>
        <w:t xml:space="preserve">Zhuang, J. </w:t>
      </w:r>
      <w:r w:rsidRPr="00DF7F26">
        <w:rPr>
          <w:sz w:val="24"/>
          <w:szCs w:val="24"/>
        </w:rPr>
        <w:t>(</w:t>
      </w:r>
      <w:r w:rsidRPr="00DF7F26">
        <w:rPr>
          <w:sz w:val="24"/>
          <w:szCs w:val="24"/>
          <w:lang w:val="en-GB"/>
        </w:rPr>
        <w:t>2009</w:t>
      </w:r>
      <w:r w:rsidRPr="00DF7F26">
        <w:rPr>
          <w:sz w:val="24"/>
          <w:szCs w:val="24"/>
        </w:rPr>
        <w:t xml:space="preserve">), “Defending Against Terrorism, Natural Disaster, and All Hazards,” </w:t>
      </w:r>
      <w:r w:rsidRPr="00DF7F26">
        <w:rPr>
          <w:sz w:val="24"/>
          <w:szCs w:val="24"/>
          <w:lang w:val="en-GB"/>
        </w:rPr>
        <w:t>in</w:t>
      </w:r>
      <w:r w:rsidRPr="00DF7F26">
        <w:rPr>
          <w:sz w:val="24"/>
          <w:szCs w:val="24"/>
        </w:rPr>
        <w:t xml:space="preserve"> Bier, V.M. and Azaiez, M.N. (eds.), Game Theoretic Risk Analysis of Security Threats, Springer, New York, 65-97.</w:t>
      </w:r>
    </w:p>
    <w:p w14:paraId="4A595F43" w14:textId="007ED8E7" w:rsidR="00C31056" w:rsidRPr="00DF7F26" w:rsidRDefault="00C31056" w:rsidP="00721245">
      <w:pPr>
        <w:ind w:left="360" w:hanging="360"/>
        <w:jc w:val="both"/>
        <w:rPr>
          <w:sz w:val="24"/>
          <w:szCs w:val="24"/>
        </w:rPr>
      </w:pPr>
      <w:r w:rsidRPr="00DF7F26">
        <w:rPr>
          <w:sz w:val="24"/>
          <w:szCs w:val="24"/>
          <w:lang w:val="de-DE"/>
        </w:rPr>
        <w:t xml:space="preserve">Keohane, N., Zeckhauser, R.J., 2003. </w:t>
      </w:r>
      <w:r w:rsidR="00F07FA4" w:rsidRPr="00DF7F26">
        <w:rPr>
          <w:sz w:val="24"/>
          <w:szCs w:val="24"/>
        </w:rPr>
        <w:t xml:space="preserve">The </w:t>
      </w:r>
      <w:r w:rsidR="00F07FA4">
        <w:rPr>
          <w:sz w:val="24"/>
          <w:szCs w:val="24"/>
        </w:rPr>
        <w:t>E</w:t>
      </w:r>
      <w:r w:rsidR="00F07FA4" w:rsidRPr="00DF7F26">
        <w:rPr>
          <w:sz w:val="24"/>
          <w:szCs w:val="24"/>
        </w:rPr>
        <w:t xml:space="preserve">cology of </w:t>
      </w:r>
      <w:r w:rsidR="00F07FA4">
        <w:rPr>
          <w:sz w:val="24"/>
          <w:szCs w:val="24"/>
        </w:rPr>
        <w:t>T</w:t>
      </w:r>
      <w:r w:rsidR="00F07FA4" w:rsidRPr="00DF7F26">
        <w:rPr>
          <w:sz w:val="24"/>
          <w:szCs w:val="24"/>
        </w:rPr>
        <w:t xml:space="preserve">error </w:t>
      </w:r>
      <w:r w:rsidR="00F07FA4">
        <w:rPr>
          <w:sz w:val="24"/>
          <w:szCs w:val="24"/>
        </w:rPr>
        <w:t>D</w:t>
      </w:r>
      <w:r w:rsidR="00F07FA4" w:rsidRPr="00DF7F26">
        <w:rPr>
          <w:sz w:val="24"/>
          <w:szCs w:val="24"/>
        </w:rPr>
        <w:t>efense</w:t>
      </w:r>
      <w:r w:rsidRPr="00DF7F26">
        <w:rPr>
          <w:sz w:val="24"/>
          <w:szCs w:val="24"/>
        </w:rPr>
        <w:t>. The Journal of Risk and Uncertainty 26, 2/3, 201-229.</w:t>
      </w:r>
    </w:p>
    <w:p w14:paraId="2A67B2ED" w14:textId="77777777" w:rsidR="00B07672" w:rsidRPr="00DF7F26" w:rsidRDefault="00B07672" w:rsidP="00721245">
      <w:pPr>
        <w:ind w:left="360" w:hanging="360"/>
        <w:jc w:val="both"/>
        <w:rPr>
          <w:sz w:val="24"/>
          <w:szCs w:val="24"/>
        </w:rPr>
      </w:pPr>
    </w:p>
    <w:p w14:paraId="6748029D" w14:textId="77777777" w:rsidR="00B07672" w:rsidRPr="00DF7F26" w:rsidRDefault="00B07672" w:rsidP="00721245">
      <w:pPr>
        <w:ind w:left="360" w:hanging="360"/>
        <w:jc w:val="both"/>
        <w:rPr>
          <w:sz w:val="24"/>
          <w:szCs w:val="24"/>
        </w:rPr>
      </w:pPr>
      <w:r w:rsidRPr="00DF7F26">
        <w:rPr>
          <w:sz w:val="24"/>
          <w:szCs w:val="24"/>
        </w:rPr>
        <w:t>Optional reading</w:t>
      </w:r>
    </w:p>
    <w:p w14:paraId="0CE5ADAB" w14:textId="45E98387" w:rsidR="006E78C2" w:rsidRPr="00DF7F26" w:rsidRDefault="006E78C2" w:rsidP="00721245">
      <w:pPr>
        <w:ind w:left="360" w:hanging="360"/>
        <w:jc w:val="both"/>
        <w:rPr>
          <w:sz w:val="24"/>
          <w:szCs w:val="24"/>
        </w:rPr>
      </w:pPr>
      <w:r w:rsidRPr="00DF7F26">
        <w:rPr>
          <w:sz w:val="24"/>
          <w:szCs w:val="24"/>
        </w:rPr>
        <w:t>Glaeser, E.L., 2005. “The Political Economy of Hatred,</w:t>
      </w:r>
      <w:r w:rsidRPr="00DF7F26">
        <w:rPr>
          <w:color w:val="000000"/>
          <w:sz w:val="24"/>
          <w:szCs w:val="24"/>
        </w:rPr>
        <w:t>”</w:t>
      </w:r>
      <w:r w:rsidRPr="00DF7F26">
        <w:rPr>
          <w:sz w:val="24"/>
          <w:szCs w:val="24"/>
        </w:rPr>
        <w:t xml:space="preserve"> The Quarterly Journal of Economics, MIT Press, vol. 120(1), pages 45-86, January. </w:t>
      </w:r>
    </w:p>
    <w:p w14:paraId="6B47A892" w14:textId="77777777" w:rsidR="006E78C2" w:rsidRPr="00DF7F26" w:rsidRDefault="006E78C2" w:rsidP="00721245">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lang w:val="fi-FI"/>
        </w:rPr>
        <w:t xml:space="preserve">Lakdawalla, D. and Zanjani, G., 2002. </w:t>
      </w:r>
      <w:r w:rsidRPr="00DF7F26">
        <w:rPr>
          <w:rFonts w:ascii="Times New Roman" w:hAnsi="Times New Roman"/>
          <w:szCs w:val="24"/>
        </w:rPr>
        <w:t>Insurance, self-protection, and the economics of terrorism. Ms., RAND and NBER, Federal Reserve Bank of New York.</w:t>
      </w:r>
    </w:p>
    <w:p w14:paraId="371AEB44" w14:textId="77777777" w:rsidR="006E78C2" w:rsidRPr="00DF7F26" w:rsidRDefault="006E78C2" w:rsidP="00721245">
      <w:pPr>
        <w:pStyle w:val="Equation"/>
        <w:tabs>
          <w:tab w:val="clear" w:pos="9356"/>
          <w:tab w:val="left" w:pos="3150"/>
        </w:tabs>
        <w:suppressAutoHyphens w:val="0"/>
        <w:spacing w:before="0" w:after="0"/>
        <w:ind w:left="360" w:hanging="360"/>
        <w:rPr>
          <w:rFonts w:ascii="Times New Roman" w:hAnsi="Times New Roman"/>
          <w:szCs w:val="24"/>
        </w:rPr>
      </w:pPr>
      <w:r w:rsidRPr="00DF7F26">
        <w:rPr>
          <w:rFonts w:ascii="Times New Roman" w:hAnsi="Times New Roman"/>
          <w:szCs w:val="24"/>
        </w:rPr>
        <w:t>Zhuang, J., Bier, V., 2007, Balancing Terrorism and Natural Disasters - Defensive Strategy with Endogenous Attacker Effort, Operations Research 55, 5, 976-991.</w:t>
      </w:r>
    </w:p>
    <w:p w14:paraId="1EC05DDB" w14:textId="77777777" w:rsidR="006E78C2" w:rsidRPr="00DF7F26" w:rsidRDefault="006E78C2" w:rsidP="00721245">
      <w:pPr>
        <w:keepNext/>
        <w:ind w:left="360" w:hanging="360"/>
        <w:jc w:val="both"/>
        <w:rPr>
          <w:sz w:val="24"/>
          <w:szCs w:val="24"/>
        </w:rPr>
      </w:pPr>
    </w:p>
    <w:p w14:paraId="0D912DD2" w14:textId="1EC49A5E" w:rsidR="001E6F3E" w:rsidRPr="00DF7F26" w:rsidRDefault="00DF7F26" w:rsidP="00721245">
      <w:pPr>
        <w:ind w:left="360" w:hanging="360"/>
        <w:jc w:val="both"/>
        <w:rPr>
          <w:b/>
          <w:sz w:val="24"/>
          <w:szCs w:val="24"/>
        </w:rPr>
      </w:pPr>
      <w:r w:rsidRPr="00DF7F26">
        <w:rPr>
          <w:b/>
          <w:sz w:val="24"/>
          <w:szCs w:val="24"/>
        </w:rPr>
        <w:t>Week 17</w:t>
      </w:r>
      <w:r w:rsidR="001E6F3E" w:rsidRPr="00DF7F26">
        <w:rPr>
          <w:b/>
          <w:sz w:val="24"/>
          <w:szCs w:val="24"/>
        </w:rPr>
        <w:t>: Game Theory and the Protection of Infrastructures Through Time</w:t>
      </w:r>
    </w:p>
    <w:p w14:paraId="76001512" w14:textId="77777777" w:rsidR="00C31056" w:rsidRPr="00DF7F26" w:rsidRDefault="00C31056" w:rsidP="00721245">
      <w:pPr>
        <w:ind w:left="360" w:hanging="360"/>
        <w:jc w:val="both"/>
        <w:rPr>
          <w:sz w:val="24"/>
          <w:szCs w:val="24"/>
        </w:rPr>
      </w:pPr>
      <w:r w:rsidRPr="00DF7F26">
        <w:rPr>
          <w:sz w:val="24"/>
          <w:szCs w:val="24"/>
        </w:rPr>
        <w:t>Required reading</w:t>
      </w:r>
    </w:p>
    <w:p w14:paraId="7DBD7401" w14:textId="77777777" w:rsidR="00E553C0" w:rsidRPr="00DF7F26" w:rsidRDefault="000F6A48" w:rsidP="00721245">
      <w:pPr>
        <w:widowControl w:val="0"/>
        <w:ind w:left="360" w:hanging="360"/>
        <w:jc w:val="both"/>
        <w:rPr>
          <w:sz w:val="24"/>
          <w:szCs w:val="24"/>
        </w:rPr>
      </w:pPr>
      <w:r w:rsidRPr="00DF7F26">
        <w:rPr>
          <w:sz w:val="24"/>
          <w:szCs w:val="24"/>
          <w:lang w:val="en-GB"/>
        </w:rPr>
        <w:t>Hausken, K. (2008), “</w:t>
      </w:r>
      <w:r w:rsidRPr="00DF7F26">
        <w:rPr>
          <w:sz w:val="24"/>
          <w:szCs w:val="24"/>
        </w:rPr>
        <w:t>Whether to Attack a Terrorist’s Resource Stock Today or Tomorrow</w:t>
      </w:r>
      <w:r w:rsidRPr="00DF7F26">
        <w:rPr>
          <w:sz w:val="24"/>
          <w:szCs w:val="24"/>
          <w:lang w:val="en-GB"/>
        </w:rPr>
        <w:t xml:space="preserve">,” </w:t>
      </w:r>
      <w:r w:rsidRPr="00DF7F26">
        <w:rPr>
          <w:sz w:val="24"/>
          <w:szCs w:val="24"/>
        </w:rPr>
        <w:t>Games and Economic Behavior</w:t>
      </w:r>
      <w:r w:rsidRPr="00DF7F26">
        <w:rPr>
          <w:sz w:val="24"/>
          <w:szCs w:val="24"/>
          <w:lang w:val="en-GB"/>
        </w:rPr>
        <w:t xml:space="preserve"> 64, 2, 548–564.</w:t>
      </w:r>
    </w:p>
    <w:p w14:paraId="77AF4337" w14:textId="77777777" w:rsidR="00E553C0" w:rsidRPr="00DF7F26" w:rsidRDefault="00B81B13" w:rsidP="00721245">
      <w:pPr>
        <w:widowControl w:val="0"/>
        <w:ind w:left="360" w:hanging="360"/>
        <w:jc w:val="both"/>
        <w:rPr>
          <w:sz w:val="24"/>
          <w:szCs w:val="24"/>
        </w:rPr>
      </w:pPr>
      <w:r w:rsidRPr="00DF7F26">
        <w:rPr>
          <w:sz w:val="24"/>
          <w:szCs w:val="24"/>
        </w:rPr>
        <w:t>Hausken, K. (</w:t>
      </w:r>
      <w:r w:rsidRPr="00DF7F26">
        <w:rPr>
          <w:sz w:val="24"/>
          <w:szCs w:val="24"/>
          <w:lang w:val="en-GB"/>
        </w:rPr>
        <w:t>2011</w:t>
      </w:r>
      <w:r w:rsidRPr="00DF7F26">
        <w:rPr>
          <w:sz w:val="24"/>
          <w:szCs w:val="24"/>
        </w:rPr>
        <w:t>), “Strategic Defense and Attack of Series Systems when Agents Move Sequentially,” IIE Transactions 43, 7, 483-504.</w:t>
      </w:r>
    </w:p>
    <w:p w14:paraId="21C79A14" w14:textId="77777777" w:rsidR="00B07672" w:rsidRPr="00DF7F26" w:rsidRDefault="00B07672" w:rsidP="00721245">
      <w:pPr>
        <w:widowControl w:val="0"/>
        <w:ind w:left="360" w:hanging="360"/>
        <w:jc w:val="both"/>
        <w:rPr>
          <w:sz w:val="24"/>
          <w:szCs w:val="24"/>
          <w:lang w:val="en-GB"/>
        </w:rPr>
      </w:pPr>
    </w:p>
    <w:p w14:paraId="016EA4E5" w14:textId="77777777" w:rsidR="00B07672" w:rsidRPr="00DF7F26" w:rsidRDefault="00B07672" w:rsidP="00721245">
      <w:pPr>
        <w:ind w:left="360" w:hanging="360"/>
        <w:jc w:val="both"/>
        <w:rPr>
          <w:sz w:val="24"/>
          <w:szCs w:val="24"/>
        </w:rPr>
      </w:pPr>
      <w:r w:rsidRPr="00DF7F26">
        <w:rPr>
          <w:sz w:val="24"/>
          <w:szCs w:val="24"/>
        </w:rPr>
        <w:t>Optional reading</w:t>
      </w:r>
    </w:p>
    <w:p w14:paraId="452C53D3" w14:textId="50993D0A" w:rsidR="00E553C0" w:rsidRPr="00DF7F26" w:rsidRDefault="00F453A0" w:rsidP="00721245">
      <w:pPr>
        <w:widowControl w:val="0"/>
        <w:ind w:left="360" w:hanging="360"/>
        <w:jc w:val="both"/>
        <w:rPr>
          <w:sz w:val="24"/>
          <w:szCs w:val="24"/>
        </w:rPr>
      </w:pPr>
      <w:r w:rsidRPr="00DF7F26">
        <w:rPr>
          <w:sz w:val="24"/>
          <w:szCs w:val="24"/>
          <w:lang w:val="en-GB"/>
        </w:rPr>
        <w:t>Hausken, K. (2011), “</w:t>
      </w:r>
      <w:r w:rsidRPr="00DF7F26">
        <w:rPr>
          <w:sz w:val="24"/>
          <w:szCs w:val="24"/>
        </w:rPr>
        <w:t>Game Theoretic Analysis of Two Period Dependent Degraded Multistate Reliability Systems,” International Game Theory Review 13, 3, 247-267.</w:t>
      </w:r>
    </w:p>
    <w:p w14:paraId="06F3689F" w14:textId="77777777" w:rsidR="00C574DC" w:rsidRPr="00DF7F26" w:rsidRDefault="00586E0D" w:rsidP="00721245">
      <w:pPr>
        <w:widowControl w:val="0"/>
        <w:ind w:left="360" w:hanging="360"/>
        <w:jc w:val="both"/>
        <w:rPr>
          <w:sz w:val="24"/>
          <w:szCs w:val="24"/>
        </w:rPr>
      </w:pPr>
      <w:r w:rsidRPr="00DF7F26">
        <w:rPr>
          <w:sz w:val="24"/>
          <w:szCs w:val="24"/>
          <w:lang w:val="en-GB"/>
        </w:rPr>
        <w:t xml:space="preserve">Hausken, K. and </w:t>
      </w:r>
      <w:r w:rsidRPr="00DF7F26">
        <w:rPr>
          <w:sz w:val="24"/>
          <w:szCs w:val="24"/>
        </w:rPr>
        <w:t xml:space="preserve">Zhuang, J. </w:t>
      </w:r>
      <w:r w:rsidRPr="00DF7F26">
        <w:rPr>
          <w:sz w:val="24"/>
          <w:szCs w:val="24"/>
          <w:lang w:val="en-GB"/>
        </w:rPr>
        <w:t>(2011), “Governments’ and Terrorists’</w:t>
      </w:r>
      <w:r w:rsidRPr="00DF7F26">
        <w:rPr>
          <w:sz w:val="24"/>
          <w:szCs w:val="24"/>
        </w:rPr>
        <w:t xml:space="preserve"> </w:t>
      </w:r>
      <w:r w:rsidRPr="00DF7F26">
        <w:rPr>
          <w:sz w:val="24"/>
          <w:szCs w:val="24"/>
          <w:lang w:val="en-GB"/>
        </w:rPr>
        <w:t>Defense and Attack in a T-period Game,” Decision Analysis 8, 1, 46-70</w:t>
      </w:r>
      <w:r w:rsidRPr="00DF7F26">
        <w:rPr>
          <w:sz w:val="24"/>
          <w:szCs w:val="24"/>
        </w:rPr>
        <w:t>.</w:t>
      </w:r>
    </w:p>
    <w:p w14:paraId="2B0B90E1" w14:textId="44B5CFCB" w:rsidR="00931C10" w:rsidRPr="00DF7F26" w:rsidRDefault="00931C10" w:rsidP="00721245">
      <w:pPr>
        <w:widowControl w:val="0"/>
        <w:ind w:left="360" w:hanging="360"/>
        <w:jc w:val="both"/>
        <w:rPr>
          <w:sz w:val="24"/>
          <w:szCs w:val="24"/>
          <w:lang w:val="en-GB"/>
        </w:rPr>
      </w:pPr>
      <w:r w:rsidRPr="00DF7F26">
        <w:rPr>
          <w:sz w:val="24"/>
          <w:szCs w:val="24"/>
          <w:lang w:val="en-GB"/>
        </w:rPr>
        <w:t xml:space="preserve">Hausken, K. and </w:t>
      </w:r>
      <w:r w:rsidRPr="00DF7F26">
        <w:rPr>
          <w:sz w:val="24"/>
          <w:szCs w:val="24"/>
        </w:rPr>
        <w:t xml:space="preserve">Zhuang, J. </w:t>
      </w:r>
      <w:r w:rsidRPr="00DF7F26">
        <w:rPr>
          <w:sz w:val="24"/>
          <w:szCs w:val="24"/>
          <w:lang w:val="en-GB"/>
        </w:rPr>
        <w:t>(2012), “</w:t>
      </w:r>
      <w:r w:rsidRPr="00DF7F26">
        <w:rPr>
          <w:sz w:val="24"/>
          <w:szCs w:val="24"/>
        </w:rPr>
        <w:t xml:space="preserve">The Timing and Deterrence of </w:t>
      </w:r>
      <w:r w:rsidRPr="00DF7F26">
        <w:rPr>
          <w:sz w:val="24"/>
          <w:szCs w:val="24"/>
          <w:shd w:val="clear" w:color="auto" w:fill="FFFFFF"/>
        </w:rPr>
        <w:t>Terrorist Attacks due to Exogenous Dynamics</w:t>
      </w:r>
      <w:r w:rsidRPr="00DF7F26">
        <w:rPr>
          <w:sz w:val="24"/>
          <w:szCs w:val="24"/>
          <w:lang w:val="en-GB"/>
        </w:rPr>
        <w:t xml:space="preserve">,” </w:t>
      </w:r>
      <w:r w:rsidRPr="00DF7F26">
        <w:rPr>
          <w:sz w:val="24"/>
          <w:szCs w:val="24"/>
        </w:rPr>
        <w:t>Journal of the Operational Research Society</w:t>
      </w:r>
      <w:r w:rsidRPr="00DF7F26">
        <w:rPr>
          <w:sz w:val="24"/>
          <w:szCs w:val="24"/>
          <w:lang w:val="en-GB"/>
        </w:rPr>
        <w:t xml:space="preserve"> </w:t>
      </w:r>
      <w:r w:rsidRPr="00DF7F26">
        <w:rPr>
          <w:sz w:val="24"/>
          <w:szCs w:val="24"/>
        </w:rPr>
        <w:t>63, 6, 726-735</w:t>
      </w:r>
      <w:r w:rsidRPr="00DF7F26">
        <w:rPr>
          <w:sz w:val="24"/>
          <w:szCs w:val="24"/>
          <w:lang w:val="en-GB"/>
        </w:rPr>
        <w:t>.</w:t>
      </w:r>
    </w:p>
    <w:p w14:paraId="5423FF48" w14:textId="77777777" w:rsidR="00131026" w:rsidRPr="00DF7F26" w:rsidRDefault="00131026" w:rsidP="00721245">
      <w:pPr>
        <w:widowControl w:val="0"/>
        <w:ind w:left="360" w:hanging="360"/>
        <w:jc w:val="both"/>
        <w:rPr>
          <w:sz w:val="24"/>
          <w:szCs w:val="24"/>
          <w:lang w:val="en-GB"/>
        </w:rPr>
      </w:pPr>
    </w:p>
    <w:p w14:paraId="66AE1120" w14:textId="594F2426" w:rsidR="00836438" w:rsidRPr="00DF7F26" w:rsidRDefault="00DF7F26" w:rsidP="00721245">
      <w:pPr>
        <w:ind w:left="360" w:hanging="360"/>
        <w:jc w:val="both"/>
        <w:rPr>
          <w:b/>
          <w:sz w:val="24"/>
          <w:szCs w:val="24"/>
        </w:rPr>
      </w:pPr>
      <w:r w:rsidRPr="00DF7F26">
        <w:rPr>
          <w:b/>
          <w:sz w:val="24"/>
          <w:szCs w:val="24"/>
        </w:rPr>
        <w:t>Week 18</w:t>
      </w:r>
      <w:r w:rsidR="00836438" w:rsidRPr="00DF7F26">
        <w:rPr>
          <w:b/>
          <w:sz w:val="24"/>
          <w:szCs w:val="24"/>
        </w:rPr>
        <w:t>: Game Theory and Protection in Repeated Games</w:t>
      </w:r>
    </w:p>
    <w:p w14:paraId="7C3558AF" w14:textId="77777777" w:rsidR="00C31056" w:rsidRPr="00DF7F26" w:rsidRDefault="00C31056" w:rsidP="00721245">
      <w:pPr>
        <w:ind w:left="360" w:hanging="360"/>
        <w:jc w:val="both"/>
        <w:rPr>
          <w:sz w:val="24"/>
          <w:szCs w:val="24"/>
        </w:rPr>
      </w:pPr>
      <w:r w:rsidRPr="00DF7F26">
        <w:rPr>
          <w:sz w:val="24"/>
          <w:szCs w:val="24"/>
        </w:rPr>
        <w:t>Required reading</w:t>
      </w:r>
    </w:p>
    <w:p w14:paraId="2DC59A58" w14:textId="77777777" w:rsidR="005A1695" w:rsidRPr="00DF7F26" w:rsidRDefault="005A1695" w:rsidP="00721245">
      <w:pPr>
        <w:widowControl w:val="0"/>
        <w:ind w:left="360" w:hanging="360"/>
        <w:jc w:val="both"/>
        <w:rPr>
          <w:iCs/>
          <w:sz w:val="24"/>
          <w:szCs w:val="24"/>
        </w:rPr>
      </w:pPr>
      <w:r w:rsidRPr="00DF7F26">
        <w:rPr>
          <w:sz w:val="24"/>
          <w:szCs w:val="24"/>
        </w:rPr>
        <w:lastRenderedPageBreak/>
        <w:t>Hausken, K. and Levitin, G. (2010), “Defence of Homogeneous Parallel Multi-State Systems Subject to Two Sequential Attacks,” Proceedings of the Institution of Mechanical Engineers, Part O: Journal of Risk and Reliability 224, 3, 171-183</w:t>
      </w:r>
      <w:r w:rsidRPr="00DF7F26">
        <w:rPr>
          <w:iCs/>
          <w:sz w:val="24"/>
          <w:szCs w:val="24"/>
        </w:rPr>
        <w:t>.</w:t>
      </w:r>
    </w:p>
    <w:p w14:paraId="6819D483" w14:textId="00E67E26" w:rsidR="00BF4B6C" w:rsidRPr="00DF7F26" w:rsidRDefault="005A1695" w:rsidP="00721245">
      <w:pPr>
        <w:widowControl w:val="0"/>
        <w:ind w:left="360" w:hanging="360"/>
        <w:jc w:val="both"/>
        <w:rPr>
          <w:iCs/>
          <w:sz w:val="24"/>
          <w:szCs w:val="24"/>
        </w:rPr>
      </w:pPr>
      <w:r w:rsidRPr="00DF7F26">
        <w:rPr>
          <w:sz w:val="24"/>
          <w:szCs w:val="24"/>
        </w:rPr>
        <w:t>Hausken, K. and Levitin, G. (</w:t>
      </w:r>
      <w:r w:rsidRPr="00DF7F26">
        <w:rPr>
          <w:sz w:val="24"/>
          <w:szCs w:val="24"/>
          <w:lang w:val="en-GB"/>
        </w:rPr>
        <w:t>2010</w:t>
      </w:r>
      <w:r w:rsidRPr="00DF7F26">
        <w:rPr>
          <w:sz w:val="24"/>
          <w:szCs w:val="24"/>
        </w:rPr>
        <w:t>), “</w:t>
      </w:r>
      <w:r w:rsidRPr="00DF7F26">
        <w:rPr>
          <w:bCs/>
          <w:sz w:val="24"/>
          <w:szCs w:val="24"/>
        </w:rPr>
        <w:t>Two Sequential Attacks of a Parallel System when Defense and Attack Resources are Expendable</w:t>
      </w:r>
      <w:r w:rsidRPr="00DF7F26">
        <w:rPr>
          <w:sz w:val="24"/>
          <w:szCs w:val="24"/>
        </w:rPr>
        <w:t>,” International Journal of Performability Engineering 6, 4, 343-354.</w:t>
      </w:r>
    </w:p>
    <w:p w14:paraId="21A2FFD7" w14:textId="77777777" w:rsidR="00B07672" w:rsidRPr="00DF7F26" w:rsidRDefault="00B07672" w:rsidP="00721245">
      <w:pPr>
        <w:widowControl w:val="0"/>
        <w:ind w:left="360" w:hanging="360"/>
        <w:jc w:val="both"/>
        <w:rPr>
          <w:sz w:val="24"/>
          <w:szCs w:val="24"/>
        </w:rPr>
      </w:pPr>
    </w:p>
    <w:p w14:paraId="053D8F39" w14:textId="77777777" w:rsidR="00B07672" w:rsidRPr="00DF7F26" w:rsidRDefault="00B07672" w:rsidP="00721245">
      <w:pPr>
        <w:ind w:left="360" w:hanging="360"/>
        <w:jc w:val="both"/>
        <w:rPr>
          <w:sz w:val="24"/>
          <w:szCs w:val="24"/>
        </w:rPr>
      </w:pPr>
      <w:r w:rsidRPr="00DF7F26">
        <w:rPr>
          <w:sz w:val="24"/>
          <w:szCs w:val="24"/>
        </w:rPr>
        <w:t>Optional reading</w:t>
      </w:r>
    </w:p>
    <w:p w14:paraId="414935F2" w14:textId="0CB89E71" w:rsidR="005A1695" w:rsidRPr="00DF7F26" w:rsidRDefault="00454140" w:rsidP="00721245">
      <w:pPr>
        <w:widowControl w:val="0"/>
        <w:ind w:left="360" w:hanging="360"/>
        <w:jc w:val="both"/>
        <w:rPr>
          <w:iCs/>
          <w:sz w:val="24"/>
          <w:szCs w:val="24"/>
        </w:rPr>
      </w:pPr>
      <w:r w:rsidRPr="00DF7F26">
        <w:rPr>
          <w:sz w:val="24"/>
          <w:szCs w:val="24"/>
        </w:rPr>
        <w:t>Levitin, G., Hausken, K., and Ben Haim, H. (</w:t>
      </w:r>
      <w:r w:rsidRPr="00DF7F26">
        <w:rPr>
          <w:sz w:val="24"/>
          <w:szCs w:val="24"/>
          <w:lang w:val="en-GB"/>
        </w:rPr>
        <w:t>2014</w:t>
      </w:r>
      <w:r w:rsidRPr="00DF7F26">
        <w:rPr>
          <w:sz w:val="24"/>
          <w:szCs w:val="24"/>
        </w:rPr>
        <w:t>), “False Targets in Defending Systems Against Two Sequential Attacks,” Military Operations Research 19, 1, 19-35</w:t>
      </w:r>
      <w:r w:rsidRPr="00DF7F26">
        <w:rPr>
          <w:iCs/>
          <w:sz w:val="24"/>
          <w:szCs w:val="24"/>
        </w:rPr>
        <w:t>.</w:t>
      </w:r>
    </w:p>
    <w:p w14:paraId="5BC019B6" w14:textId="77777777" w:rsidR="005A1695" w:rsidRPr="00DF7F26" w:rsidRDefault="004D358E" w:rsidP="00721245">
      <w:pPr>
        <w:widowControl w:val="0"/>
        <w:ind w:left="360" w:hanging="360"/>
        <w:jc w:val="both"/>
        <w:rPr>
          <w:iCs/>
          <w:sz w:val="24"/>
          <w:szCs w:val="24"/>
        </w:rPr>
      </w:pPr>
      <w:r w:rsidRPr="00DF7F26">
        <w:rPr>
          <w:sz w:val="24"/>
          <w:szCs w:val="24"/>
        </w:rPr>
        <w:t>Levitin, G. and Hausken, K. (2009), “Parallel Systems under Two Sequential Attacks,” Reliability Engineering &amp; System Safety 94, 3, 763-772.</w:t>
      </w:r>
    </w:p>
    <w:p w14:paraId="4A61AF1E" w14:textId="626EDDA4" w:rsidR="004B681F" w:rsidRPr="00DF7F26" w:rsidRDefault="009F03BF" w:rsidP="00721245">
      <w:pPr>
        <w:widowControl w:val="0"/>
        <w:ind w:left="360" w:hanging="360"/>
        <w:jc w:val="both"/>
        <w:rPr>
          <w:iCs/>
          <w:sz w:val="24"/>
          <w:szCs w:val="24"/>
        </w:rPr>
      </w:pPr>
      <w:r w:rsidRPr="00DF7F26">
        <w:rPr>
          <w:sz w:val="24"/>
          <w:szCs w:val="24"/>
        </w:rPr>
        <w:t>Levitin, G. and Hausken, K. (2012), “Parallel Systems under Two Sequential Attacks with Imperfect Detection of the First Attack Outcome,” Journal of the Operational Research Society 63, 11, 1545-1555.</w:t>
      </w:r>
    </w:p>
    <w:p w14:paraId="2C9F1504" w14:textId="355956EB" w:rsidR="004839AD" w:rsidRPr="00DF7F26" w:rsidRDefault="004839AD" w:rsidP="00721245">
      <w:pPr>
        <w:widowControl w:val="0"/>
        <w:ind w:left="360" w:hanging="360"/>
        <w:jc w:val="both"/>
        <w:rPr>
          <w:sz w:val="24"/>
          <w:szCs w:val="24"/>
        </w:rPr>
      </w:pPr>
    </w:p>
    <w:p w14:paraId="7A6E64DA" w14:textId="30E3ED44" w:rsidR="0025248D" w:rsidRPr="00DF7F26" w:rsidRDefault="00DF7F26" w:rsidP="0025248D">
      <w:pPr>
        <w:ind w:left="360" w:hanging="360"/>
        <w:jc w:val="both"/>
        <w:rPr>
          <w:b/>
          <w:sz w:val="24"/>
          <w:szCs w:val="24"/>
        </w:rPr>
      </w:pPr>
      <w:r w:rsidRPr="00DF7F26">
        <w:rPr>
          <w:b/>
          <w:sz w:val="24"/>
          <w:szCs w:val="24"/>
        </w:rPr>
        <w:t>Week 19</w:t>
      </w:r>
      <w:r w:rsidR="0025248D" w:rsidRPr="00DF7F26">
        <w:rPr>
          <w:b/>
          <w:sz w:val="24"/>
          <w:szCs w:val="24"/>
        </w:rPr>
        <w:t>: Game Theory, Risk and Stockpiling</w:t>
      </w:r>
    </w:p>
    <w:p w14:paraId="781FE971" w14:textId="77777777" w:rsidR="0025248D" w:rsidRPr="00DF7F26" w:rsidRDefault="0025248D" w:rsidP="0025248D">
      <w:pPr>
        <w:ind w:left="360" w:hanging="360"/>
        <w:jc w:val="both"/>
        <w:rPr>
          <w:sz w:val="24"/>
          <w:szCs w:val="24"/>
        </w:rPr>
      </w:pPr>
      <w:r w:rsidRPr="00DF7F26">
        <w:rPr>
          <w:sz w:val="24"/>
          <w:szCs w:val="24"/>
        </w:rPr>
        <w:t>Required reading</w:t>
      </w:r>
    </w:p>
    <w:p w14:paraId="7B4B83C4" w14:textId="77777777" w:rsidR="0025248D" w:rsidRPr="00DF7F26" w:rsidRDefault="0025248D" w:rsidP="0025248D">
      <w:pPr>
        <w:widowControl w:val="0"/>
        <w:ind w:left="360" w:hanging="360"/>
        <w:jc w:val="both"/>
        <w:rPr>
          <w:sz w:val="24"/>
          <w:szCs w:val="24"/>
          <w:lang w:val="en-GB"/>
        </w:rPr>
      </w:pPr>
      <w:r w:rsidRPr="00DF7F26">
        <w:rPr>
          <w:sz w:val="24"/>
          <w:szCs w:val="24"/>
          <w:lang w:val="en-GB"/>
        </w:rPr>
        <w:t xml:space="preserve">Hausken, K. and </w:t>
      </w:r>
      <w:r w:rsidRPr="00DF7F26">
        <w:rPr>
          <w:sz w:val="24"/>
          <w:szCs w:val="24"/>
        </w:rPr>
        <w:t xml:space="preserve">Zhuang, J. </w:t>
      </w:r>
      <w:r w:rsidRPr="00DF7F26">
        <w:rPr>
          <w:sz w:val="24"/>
          <w:szCs w:val="24"/>
          <w:lang w:val="en-GB"/>
        </w:rPr>
        <w:t xml:space="preserve">(2011), “Defending Against a Terrorist Who Accumulates Resources,” </w:t>
      </w:r>
      <w:r w:rsidRPr="00DF7F26">
        <w:rPr>
          <w:sz w:val="24"/>
          <w:szCs w:val="24"/>
        </w:rPr>
        <w:t>Military Operations Research</w:t>
      </w:r>
      <w:r w:rsidRPr="00DF7F26">
        <w:rPr>
          <w:sz w:val="24"/>
          <w:szCs w:val="24"/>
          <w:lang w:val="en-GB"/>
        </w:rPr>
        <w:t xml:space="preserve"> 16, 1, 21-39.</w:t>
      </w:r>
    </w:p>
    <w:p w14:paraId="1B0AEFD0" w14:textId="77777777" w:rsidR="0025248D" w:rsidRPr="00DF7F26" w:rsidRDefault="0025248D" w:rsidP="0025248D">
      <w:pPr>
        <w:widowControl w:val="0"/>
        <w:ind w:left="360" w:hanging="360"/>
        <w:jc w:val="both"/>
        <w:rPr>
          <w:sz w:val="24"/>
          <w:szCs w:val="24"/>
          <w:lang w:val="en-GB"/>
        </w:rPr>
      </w:pPr>
      <w:r w:rsidRPr="00DF7F26">
        <w:rPr>
          <w:sz w:val="24"/>
          <w:szCs w:val="24"/>
        </w:rPr>
        <w:t>Levitin, G. and Hausken, K. (</w:t>
      </w:r>
      <w:r w:rsidRPr="00DF7F26">
        <w:rPr>
          <w:sz w:val="24"/>
          <w:szCs w:val="24"/>
          <w:lang w:val="en-GB"/>
        </w:rPr>
        <w:t>2011</w:t>
      </w:r>
      <w:r w:rsidRPr="00DF7F26">
        <w:rPr>
          <w:sz w:val="24"/>
          <w:szCs w:val="24"/>
        </w:rPr>
        <w:t>), “Defense Resource Distribution Between Protection and Redundancy for Constant Resource Stockpiling Pace,” Risk Analysis 31, 10, 1632-1645.</w:t>
      </w:r>
    </w:p>
    <w:p w14:paraId="0D9ED0E9" w14:textId="77777777" w:rsidR="0025248D" w:rsidRPr="00DF7F26" w:rsidRDefault="0025248D" w:rsidP="0025248D">
      <w:pPr>
        <w:widowControl w:val="0"/>
        <w:ind w:left="360" w:hanging="360"/>
        <w:jc w:val="both"/>
        <w:rPr>
          <w:sz w:val="24"/>
          <w:szCs w:val="24"/>
          <w:lang w:val="en-GB"/>
        </w:rPr>
      </w:pPr>
    </w:p>
    <w:p w14:paraId="20C14606" w14:textId="77777777" w:rsidR="0025248D" w:rsidRPr="00DF7F26" w:rsidRDefault="0025248D" w:rsidP="0025248D">
      <w:pPr>
        <w:ind w:left="360" w:hanging="360"/>
        <w:jc w:val="both"/>
        <w:rPr>
          <w:sz w:val="24"/>
          <w:szCs w:val="24"/>
        </w:rPr>
      </w:pPr>
      <w:r w:rsidRPr="00DF7F26">
        <w:rPr>
          <w:sz w:val="24"/>
          <w:szCs w:val="24"/>
        </w:rPr>
        <w:t>Optional reading</w:t>
      </w:r>
    </w:p>
    <w:p w14:paraId="31A823AE" w14:textId="77777777" w:rsidR="0025248D" w:rsidRPr="00DF7F26" w:rsidRDefault="0025248D" w:rsidP="0025248D">
      <w:pPr>
        <w:widowControl w:val="0"/>
        <w:ind w:left="360" w:hanging="360"/>
        <w:jc w:val="both"/>
        <w:rPr>
          <w:sz w:val="24"/>
          <w:szCs w:val="24"/>
          <w:lang w:val="en-GB"/>
        </w:rPr>
      </w:pPr>
      <w:r w:rsidRPr="00DF7F26">
        <w:rPr>
          <w:sz w:val="24"/>
          <w:szCs w:val="24"/>
          <w:lang w:val="en-GB"/>
        </w:rPr>
        <w:t xml:space="preserve">Hausken, K. and </w:t>
      </w:r>
      <w:r w:rsidRPr="00DF7F26">
        <w:rPr>
          <w:sz w:val="24"/>
          <w:szCs w:val="24"/>
        </w:rPr>
        <w:t xml:space="preserve">Zhuang, J. </w:t>
      </w:r>
      <w:r w:rsidRPr="00DF7F26">
        <w:rPr>
          <w:sz w:val="24"/>
          <w:szCs w:val="24"/>
          <w:lang w:val="en-GB"/>
        </w:rPr>
        <w:t>(2011), “</w:t>
      </w:r>
      <w:r w:rsidRPr="00DF7F26">
        <w:rPr>
          <w:sz w:val="24"/>
          <w:szCs w:val="24"/>
        </w:rPr>
        <w:t>Defending Against a Stockpiling Terrorist</w:t>
      </w:r>
      <w:r w:rsidRPr="00DF7F26">
        <w:rPr>
          <w:sz w:val="24"/>
          <w:szCs w:val="24"/>
          <w:lang w:val="en-GB"/>
        </w:rPr>
        <w:t xml:space="preserve">,” </w:t>
      </w:r>
      <w:r w:rsidRPr="00DF7F26">
        <w:rPr>
          <w:sz w:val="24"/>
          <w:szCs w:val="24"/>
        </w:rPr>
        <w:t xml:space="preserve">The Engineering Economist </w:t>
      </w:r>
      <w:r w:rsidRPr="00DF7F26">
        <w:rPr>
          <w:sz w:val="24"/>
          <w:szCs w:val="24"/>
          <w:lang w:val="en-GB"/>
        </w:rPr>
        <w:t>56, 4, 321-353.</w:t>
      </w:r>
    </w:p>
    <w:p w14:paraId="1A6D9956" w14:textId="615E9119" w:rsidR="0025248D" w:rsidRPr="00DF7F26" w:rsidRDefault="0025248D" w:rsidP="0025248D">
      <w:pPr>
        <w:widowControl w:val="0"/>
        <w:ind w:left="360" w:hanging="360"/>
        <w:jc w:val="both"/>
        <w:rPr>
          <w:sz w:val="24"/>
          <w:szCs w:val="24"/>
        </w:rPr>
      </w:pPr>
      <w:r w:rsidRPr="00DF7F26">
        <w:rPr>
          <w:sz w:val="24"/>
          <w:szCs w:val="24"/>
        </w:rPr>
        <w:t>Levitin, G. and Hausken, K. (2013), “Defence Resource Distribution Between Protection and Decoys for Constant Resource Stockpiling Pace,” Journal of the Operational Research Society 64, 9, 1409-1417.</w:t>
      </w:r>
    </w:p>
    <w:p w14:paraId="17AB9534" w14:textId="77777777" w:rsidR="00E03140" w:rsidRPr="00DF7F26" w:rsidRDefault="00E03140" w:rsidP="00FA1221">
      <w:pPr>
        <w:widowControl w:val="0"/>
        <w:jc w:val="both"/>
        <w:rPr>
          <w:sz w:val="24"/>
          <w:szCs w:val="24"/>
        </w:rPr>
      </w:pPr>
    </w:p>
    <w:p w14:paraId="7F7A3EEC" w14:textId="5C8F8EE9" w:rsidR="008553BE" w:rsidRPr="00DF7F26" w:rsidRDefault="00DF7F26" w:rsidP="008553BE">
      <w:pPr>
        <w:pStyle w:val="BodyTextIndent2"/>
        <w:ind w:left="360" w:hanging="360"/>
        <w:rPr>
          <w:b/>
          <w:szCs w:val="24"/>
        </w:rPr>
      </w:pPr>
      <w:r w:rsidRPr="00DF7F26">
        <w:rPr>
          <w:b/>
          <w:szCs w:val="24"/>
        </w:rPr>
        <w:t>Week 20</w:t>
      </w:r>
      <w:r w:rsidR="008553BE" w:rsidRPr="00DF7F26">
        <w:rPr>
          <w:b/>
          <w:szCs w:val="24"/>
        </w:rPr>
        <w:t>: Game Theory, Risk, and the Defense and Attack of Systems</w:t>
      </w:r>
    </w:p>
    <w:p w14:paraId="553FFF32" w14:textId="77777777" w:rsidR="00E03140" w:rsidRPr="00DF7F26" w:rsidRDefault="00E03140" w:rsidP="00E03140">
      <w:pPr>
        <w:ind w:left="360" w:hanging="360"/>
        <w:jc w:val="both"/>
        <w:rPr>
          <w:sz w:val="24"/>
          <w:szCs w:val="24"/>
        </w:rPr>
      </w:pPr>
      <w:r w:rsidRPr="00DF7F26">
        <w:rPr>
          <w:sz w:val="24"/>
          <w:szCs w:val="24"/>
        </w:rPr>
        <w:t>Required reading</w:t>
      </w:r>
    </w:p>
    <w:p w14:paraId="0FCCD328" w14:textId="77777777" w:rsidR="008553BE" w:rsidRPr="00DF7F26" w:rsidRDefault="008553BE" w:rsidP="008553BE">
      <w:pPr>
        <w:ind w:left="360" w:hanging="360"/>
        <w:jc w:val="both"/>
        <w:rPr>
          <w:sz w:val="24"/>
          <w:szCs w:val="24"/>
        </w:rPr>
      </w:pPr>
      <w:r w:rsidRPr="00DF7F26">
        <w:rPr>
          <w:sz w:val="24"/>
          <w:szCs w:val="24"/>
          <w:lang w:val="de-DE"/>
        </w:rPr>
        <w:t xml:space="preserve">Azaiez, N., Bier, V.M., 2007. </w:t>
      </w:r>
      <w:r w:rsidRPr="00DF7F26">
        <w:rPr>
          <w:sz w:val="24"/>
          <w:szCs w:val="24"/>
        </w:rPr>
        <w:t>Optimal Resource Allocation for Security in Reliability Systems. European Journal of Operational Research 181, 2, 773-786.</w:t>
      </w:r>
    </w:p>
    <w:p w14:paraId="4471ECAC" w14:textId="77777777" w:rsidR="008553BE" w:rsidRPr="00DF7F26" w:rsidRDefault="008553BE" w:rsidP="008553BE">
      <w:pPr>
        <w:ind w:left="360" w:hanging="360"/>
        <w:jc w:val="both"/>
        <w:rPr>
          <w:sz w:val="24"/>
          <w:szCs w:val="24"/>
          <w:lang w:val="en-GB"/>
        </w:rPr>
      </w:pPr>
      <w:r w:rsidRPr="00DF7F26">
        <w:rPr>
          <w:sz w:val="24"/>
          <w:szCs w:val="24"/>
          <w:lang w:val="de-DE"/>
        </w:rPr>
        <w:t xml:space="preserve">Bier, V.M., Nagaraj, A., Abhichandani, V., 2005. </w:t>
      </w:r>
      <w:r w:rsidRPr="00DF7F26">
        <w:rPr>
          <w:sz w:val="24"/>
          <w:szCs w:val="24"/>
          <w:lang w:val="en-GB"/>
        </w:rPr>
        <w:t>Protection of Simple Series and Parallel Systems with Components of Different Values. Reliability Engineering and System Safety 87, 315-323.</w:t>
      </w:r>
    </w:p>
    <w:p w14:paraId="61916BC2" w14:textId="77777777" w:rsidR="008553BE" w:rsidRPr="00DF7F26" w:rsidRDefault="008553BE" w:rsidP="008553BE">
      <w:pPr>
        <w:ind w:left="360" w:hanging="360"/>
        <w:jc w:val="both"/>
        <w:rPr>
          <w:sz w:val="24"/>
          <w:szCs w:val="24"/>
        </w:rPr>
      </w:pPr>
      <w:r w:rsidRPr="00DF7F26">
        <w:rPr>
          <w:sz w:val="24"/>
          <w:szCs w:val="24"/>
        </w:rPr>
        <w:t>Bier, V.M., Oliveros, S., Samuelson, L., 2007. Choosing What to Protect: Strategic Defense Allocation Against an Unknown Attacker. Journal of Public Economic Theory 9, 4, 563-587.</w:t>
      </w:r>
    </w:p>
    <w:p w14:paraId="22DFD32F" w14:textId="672707D8" w:rsidR="008553BE" w:rsidRPr="00DF7F26" w:rsidRDefault="008553BE" w:rsidP="008553BE">
      <w:pPr>
        <w:ind w:left="360" w:hanging="360"/>
        <w:jc w:val="both"/>
        <w:rPr>
          <w:sz w:val="24"/>
          <w:szCs w:val="24"/>
        </w:rPr>
      </w:pPr>
      <w:r w:rsidRPr="00DF7F26">
        <w:rPr>
          <w:sz w:val="24"/>
          <w:szCs w:val="24"/>
        </w:rPr>
        <w:t>Hausken, K. (</w:t>
      </w:r>
      <w:r w:rsidRPr="00DF7F26">
        <w:rPr>
          <w:sz w:val="24"/>
          <w:szCs w:val="24"/>
          <w:lang w:val="en-GB"/>
        </w:rPr>
        <w:t>2014</w:t>
      </w:r>
      <w:r w:rsidRPr="00DF7F26">
        <w:rPr>
          <w:sz w:val="24"/>
          <w:szCs w:val="24"/>
        </w:rPr>
        <w:t xml:space="preserve">), “Choosing </w:t>
      </w:r>
      <w:r w:rsidR="008B32D9">
        <w:rPr>
          <w:sz w:val="24"/>
          <w:szCs w:val="24"/>
        </w:rPr>
        <w:t>W</w:t>
      </w:r>
      <w:r w:rsidRPr="00DF7F26">
        <w:rPr>
          <w:sz w:val="24"/>
          <w:szCs w:val="24"/>
        </w:rPr>
        <w:t>hat to Protect when Attacker Resources and Asset Valuations are Uncertain,” Operations Research and Decisions 24, 3, 23-44</w:t>
      </w:r>
      <w:r w:rsidRPr="00DF7F26">
        <w:rPr>
          <w:iCs/>
          <w:sz w:val="24"/>
          <w:szCs w:val="24"/>
        </w:rPr>
        <w:t>.</w:t>
      </w:r>
    </w:p>
    <w:p w14:paraId="4E5FD1E4" w14:textId="77777777" w:rsidR="0072037D" w:rsidRPr="00DF7F26" w:rsidRDefault="0072037D" w:rsidP="008553BE">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t>Hausken, K. and Levitin, G. (2008), “</w:t>
      </w:r>
      <w:r w:rsidRPr="00DF7F26">
        <w:rPr>
          <w:rFonts w:ascii="Times New Roman" w:hAnsi="Times New Roman"/>
          <w:bCs/>
          <w:szCs w:val="24"/>
        </w:rPr>
        <w:t>Efficiency of Even Separation of Parallel Elements with Variable Contest Intensity</w:t>
      </w:r>
      <w:r w:rsidRPr="00DF7F26">
        <w:rPr>
          <w:rFonts w:ascii="Times New Roman" w:hAnsi="Times New Roman"/>
          <w:szCs w:val="24"/>
        </w:rPr>
        <w:t>,” Risk Analysis</w:t>
      </w:r>
      <w:r w:rsidRPr="00DF7F26">
        <w:rPr>
          <w:rFonts w:ascii="Times New Roman" w:hAnsi="Times New Roman"/>
          <w:szCs w:val="24"/>
          <w:lang w:val="en-GB"/>
        </w:rPr>
        <w:t xml:space="preserve"> </w:t>
      </w:r>
      <w:r w:rsidRPr="00DF7F26">
        <w:rPr>
          <w:rFonts w:ascii="Times New Roman" w:hAnsi="Times New Roman"/>
          <w:szCs w:val="24"/>
        </w:rPr>
        <w:t>28, 5, 1477-1486.</w:t>
      </w:r>
    </w:p>
    <w:p w14:paraId="6CE7E910" w14:textId="17E50925" w:rsidR="00E03140" w:rsidRDefault="00E03140" w:rsidP="008553BE">
      <w:pPr>
        <w:pStyle w:val="Equation"/>
        <w:tabs>
          <w:tab w:val="clear" w:pos="9356"/>
        </w:tabs>
        <w:suppressAutoHyphens w:val="0"/>
        <w:spacing w:before="0" w:after="0"/>
        <w:ind w:left="360" w:hanging="360"/>
        <w:rPr>
          <w:rFonts w:ascii="Times New Roman" w:hAnsi="Times New Roman"/>
          <w:szCs w:val="24"/>
        </w:rPr>
      </w:pPr>
    </w:p>
    <w:p w14:paraId="240FCAE2" w14:textId="15FC4AF7" w:rsidR="00960985" w:rsidRDefault="004615A9" w:rsidP="004C5A0B">
      <w:pPr>
        <w:widowControl w:val="0"/>
        <w:ind w:left="360" w:hanging="360"/>
        <w:jc w:val="both"/>
        <w:rPr>
          <w:sz w:val="24"/>
          <w:szCs w:val="24"/>
        </w:rPr>
      </w:pPr>
      <w:r w:rsidRPr="00DF7F26">
        <w:rPr>
          <w:sz w:val="24"/>
          <w:szCs w:val="24"/>
        </w:rPr>
        <w:t>Optional reading</w:t>
      </w:r>
    </w:p>
    <w:p w14:paraId="1EB43833" w14:textId="77777777" w:rsidR="004615A9" w:rsidRPr="00DF7F26" w:rsidRDefault="004615A9" w:rsidP="004615A9">
      <w:pPr>
        <w:ind w:left="360" w:hanging="360"/>
        <w:jc w:val="both"/>
        <w:rPr>
          <w:sz w:val="24"/>
          <w:szCs w:val="24"/>
        </w:rPr>
      </w:pPr>
      <w:r w:rsidRPr="00DF7F26">
        <w:rPr>
          <w:sz w:val="24"/>
          <w:szCs w:val="24"/>
        </w:rPr>
        <w:t>Bier, V.M., 2004. Should the model for security be game theory rather than reliability theory. In Mathematical and Statistical Methods in Reliability (Wilson et al., editors), Series on Quality, Reliability and Engineering Statistics, World Scientific, Singapore, 2005, pages 17-28.</w:t>
      </w:r>
    </w:p>
    <w:p w14:paraId="153AB20C" w14:textId="77777777" w:rsidR="00A21A1D" w:rsidRPr="00DF7F26" w:rsidRDefault="00A21A1D" w:rsidP="00A21A1D">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lastRenderedPageBreak/>
        <w:t xml:space="preserve">Levitin, G., 2003. Optimal allocation of multi-state elements in linear consecutively connected systems with vulnerable nodes, European Journal of Operational Research 150, 406-419. </w:t>
      </w:r>
    </w:p>
    <w:p w14:paraId="07CD3F0B" w14:textId="77777777" w:rsidR="00A21A1D" w:rsidRDefault="00A21A1D" w:rsidP="00A21A1D">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lang w:val="fi-FI"/>
        </w:rPr>
        <w:t xml:space="preserve">Levitin, G., Dai, Y., Xie, M., Poh, K.L., 2003. </w:t>
      </w:r>
      <w:r w:rsidRPr="00DF7F26">
        <w:rPr>
          <w:rFonts w:ascii="Times New Roman" w:hAnsi="Times New Roman"/>
          <w:szCs w:val="24"/>
        </w:rPr>
        <w:t>Optimizing survivability of multi-state systems with multi-level protection by multi-processor genetic algorithm, Reliability Engineering and System Safety 82, 93-104.</w:t>
      </w:r>
    </w:p>
    <w:p w14:paraId="6F3D3954" w14:textId="77777777" w:rsidR="004615A9" w:rsidRPr="00DF7F26" w:rsidRDefault="004615A9" w:rsidP="00C377BA">
      <w:pPr>
        <w:widowControl w:val="0"/>
        <w:jc w:val="both"/>
        <w:rPr>
          <w:sz w:val="24"/>
          <w:szCs w:val="24"/>
        </w:rPr>
      </w:pPr>
    </w:p>
    <w:p w14:paraId="506F6683" w14:textId="699DE016" w:rsidR="00723D8E" w:rsidRPr="00DF7F26" w:rsidRDefault="00723D8E" w:rsidP="00723D8E">
      <w:pPr>
        <w:ind w:left="360" w:hanging="360"/>
        <w:jc w:val="both"/>
        <w:rPr>
          <w:b/>
          <w:bCs/>
          <w:sz w:val="24"/>
          <w:szCs w:val="24"/>
        </w:rPr>
      </w:pPr>
      <w:r w:rsidRPr="00DF7F26">
        <w:rPr>
          <w:b/>
          <w:sz w:val="24"/>
          <w:szCs w:val="24"/>
        </w:rPr>
        <w:t xml:space="preserve">Week </w:t>
      </w:r>
      <w:r w:rsidR="002A78AF">
        <w:rPr>
          <w:b/>
          <w:sz w:val="24"/>
          <w:szCs w:val="24"/>
        </w:rPr>
        <w:t>21</w:t>
      </w:r>
      <w:r w:rsidRPr="00DF7F26">
        <w:rPr>
          <w:b/>
          <w:sz w:val="24"/>
          <w:szCs w:val="24"/>
        </w:rPr>
        <w:t xml:space="preserve">: </w:t>
      </w:r>
      <w:r w:rsidRPr="00DF7F26">
        <w:rPr>
          <w:b/>
          <w:bCs/>
          <w:sz w:val="24"/>
          <w:szCs w:val="24"/>
        </w:rPr>
        <w:t>Prospect theory</w:t>
      </w:r>
    </w:p>
    <w:p w14:paraId="5CBC8D2D" w14:textId="77777777" w:rsidR="00723D8E" w:rsidRPr="00DF7F26" w:rsidRDefault="00723D8E" w:rsidP="00723D8E">
      <w:pPr>
        <w:pStyle w:val="BodyTextIndent2"/>
        <w:ind w:left="360" w:hanging="360"/>
        <w:rPr>
          <w:szCs w:val="24"/>
        </w:rPr>
      </w:pPr>
      <w:r w:rsidRPr="00DF7F26">
        <w:rPr>
          <w:szCs w:val="24"/>
        </w:rPr>
        <w:t>Kahneman, D. and Tversky, A. (1979), “Prospect Theory: An Analysis of Decision Under Risk,” Econometrica 47,263-291.</w:t>
      </w:r>
    </w:p>
    <w:p w14:paraId="4880CC2B" w14:textId="77777777" w:rsidR="00723D8E" w:rsidRPr="00DF7F26" w:rsidRDefault="00723D8E" w:rsidP="00723D8E">
      <w:pPr>
        <w:ind w:left="360" w:hanging="360"/>
        <w:jc w:val="both"/>
        <w:rPr>
          <w:sz w:val="24"/>
          <w:szCs w:val="24"/>
        </w:rPr>
      </w:pPr>
      <w:r w:rsidRPr="00DF7F26">
        <w:rPr>
          <w:sz w:val="24"/>
          <w:szCs w:val="24"/>
        </w:rPr>
        <w:t>Tversky, A. and Kahneman, D. (1979), “The Framing of Decisions and the Psychology of Choice,” Science 211, 453-458.</w:t>
      </w:r>
    </w:p>
    <w:p w14:paraId="102558C7" w14:textId="77777777" w:rsidR="00723D8E" w:rsidRPr="00DF7F26" w:rsidRDefault="00723D8E" w:rsidP="00723D8E">
      <w:pPr>
        <w:ind w:left="360" w:hanging="360"/>
        <w:jc w:val="both"/>
        <w:rPr>
          <w:sz w:val="24"/>
          <w:szCs w:val="24"/>
        </w:rPr>
      </w:pPr>
      <w:r w:rsidRPr="00DF7F26">
        <w:rPr>
          <w:sz w:val="24"/>
          <w:szCs w:val="24"/>
        </w:rPr>
        <w:t>Tversky, A. and Kahneman, D. (1979), “Judgment under Uncertainty: Heuristics and Biases,” Science 185, 1124-1131.</w:t>
      </w:r>
    </w:p>
    <w:p w14:paraId="03CB84E4" w14:textId="77777777" w:rsidR="00723D8E" w:rsidRPr="00DF7F26" w:rsidRDefault="00723D8E" w:rsidP="00723D8E">
      <w:pPr>
        <w:ind w:left="360" w:hanging="360"/>
        <w:jc w:val="both"/>
        <w:rPr>
          <w:sz w:val="24"/>
          <w:szCs w:val="24"/>
        </w:rPr>
      </w:pPr>
      <w:r w:rsidRPr="00DF7F26">
        <w:rPr>
          <w:sz w:val="24"/>
          <w:szCs w:val="24"/>
        </w:rPr>
        <w:t>Viscusi, W.K. and Chesson, H. (1999), “Hopes and Fears: The Conflicting Effects of Risk Ambiguity,” Theory and Decision 47, 153-178.</w:t>
      </w:r>
    </w:p>
    <w:p w14:paraId="31B5D3F4" w14:textId="77777777" w:rsidR="00723D8E" w:rsidRPr="00DF7F26" w:rsidRDefault="00723D8E" w:rsidP="00723D8E">
      <w:pPr>
        <w:ind w:left="360" w:hanging="360"/>
        <w:jc w:val="both"/>
        <w:rPr>
          <w:sz w:val="24"/>
          <w:szCs w:val="24"/>
        </w:rPr>
      </w:pPr>
    </w:p>
    <w:p w14:paraId="2791092A" w14:textId="74B51C37" w:rsidR="00723D8E" w:rsidRPr="00DF7F26" w:rsidRDefault="00723D8E" w:rsidP="00723D8E">
      <w:pPr>
        <w:keepNext/>
        <w:ind w:left="360" w:hanging="360"/>
        <w:jc w:val="both"/>
        <w:rPr>
          <w:b/>
          <w:bCs/>
          <w:sz w:val="24"/>
          <w:szCs w:val="24"/>
        </w:rPr>
      </w:pPr>
      <w:r w:rsidRPr="00DF7F26">
        <w:rPr>
          <w:b/>
          <w:sz w:val="24"/>
          <w:szCs w:val="24"/>
        </w:rPr>
        <w:t xml:space="preserve">Week </w:t>
      </w:r>
      <w:r w:rsidR="002A78AF">
        <w:rPr>
          <w:b/>
          <w:sz w:val="24"/>
          <w:szCs w:val="24"/>
        </w:rPr>
        <w:t>22</w:t>
      </w:r>
      <w:r w:rsidRPr="00DF7F26">
        <w:rPr>
          <w:b/>
          <w:sz w:val="24"/>
          <w:szCs w:val="24"/>
        </w:rPr>
        <w:t xml:space="preserve">: </w:t>
      </w:r>
      <w:r w:rsidRPr="00DF7F26">
        <w:rPr>
          <w:b/>
          <w:bCs/>
          <w:sz w:val="24"/>
          <w:szCs w:val="24"/>
        </w:rPr>
        <w:t>Bounded rationality</w:t>
      </w:r>
    </w:p>
    <w:p w14:paraId="02195BB7" w14:textId="77777777" w:rsidR="00723D8E" w:rsidRPr="00DF7F26" w:rsidRDefault="00723D8E" w:rsidP="00723D8E">
      <w:pPr>
        <w:ind w:left="360" w:hanging="360"/>
        <w:jc w:val="both"/>
        <w:rPr>
          <w:sz w:val="24"/>
          <w:szCs w:val="24"/>
        </w:rPr>
      </w:pPr>
      <w:r w:rsidRPr="00DF7F26">
        <w:rPr>
          <w:sz w:val="24"/>
          <w:szCs w:val="24"/>
        </w:rPr>
        <w:t xml:space="preserve">Padgett, J.F. (1980), “Bounded Rationality in Budgetary Research,” American Political Science Review 74, 354-372. </w:t>
      </w:r>
    </w:p>
    <w:p w14:paraId="21E02B96" w14:textId="77777777" w:rsidR="00723D8E" w:rsidRPr="00DF7F26" w:rsidRDefault="00723D8E" w:rsidP="00723D8E">
      <w:pPr>
        <w:pStyle w:val="BodyTextIndent"/>
        <w:ind w:left="360" w:hanging="360"/>
        <w:rPr>
          <w:szCs w:val="24"/>
        </w:rPr>
      </w:pPr>
      <w:r w:rsidRPr="00DF7F26">
        <w:rPr>
          <w:szCs w:val="24"/>
        </w:rPr>
        <w:t>Lindblom, C.E. (1959), “The Science of ‘Muddling Through’,” Public Administration Quarterly 19, 79-88.</w:t>
      </w:r>
    </w:p>
    <w:p w14:paraId="2FF4E480" w14:textId="77777777" w:rsidR="00723D8E" w:rsidRPr="00DF7F26" w:rsidRDefault="00723D8E" w:rsidP="00723D8E">
      <w:pPr>
        <w:ind w:left="360" w:hanging="360"/>
        <w:jc w:val="both"/>
        <w:rPr>
          <w:sz w:val="24"/>
          <w:szCs w:val="24"/>
        </w:rPr>
      </w:pPr>
      <w:r w:rsidRPr="00DF7F26">
        <w:rPr>
          <w:sz w:val="24"/>
          <w:szCs w:val="24"/>
        </w:rPr>
        <w:t xml:space="preserve">Simon, H.A. (1955), “A Behavioral Model of Rational Choice,” Quarterly Journal of Economics 69, 99-118. </w:t>
      </w:r>
    </w:p>
    <w:p w14:paraId="60EEC629" w14:textId="77777777" w:rsidR="00723D8E" w:rsidRPr="00DF7F26" w:rsidRDefault="00723D8E" w:rsidP="00723D8E">
      <w:pPr>
        <w:pStyle w:val="BodyTextIndent"/>
        <w:ind w:left="360" w:hanging="360"/>
        <w:rPr>
          <w:szCs w:val="24"/>
        </w:rPr>
      </w:pPr>
    </w:p>
    <w:p w14:paraId="3D66C90A" w14:textId="236695F5" w:rsidR="00960985" w:rsidRPr="00DF7F26" w:rsidRDefault="00960985" w:rsidP="00960985">
      <w:pPr>
        <w:ind w:left="360" w:hanging="360"/>
        <w:jc w:val="both"/>
        <w:rPr>
          <w:b/>
          <w:sz w:val="24"/>
          <w:szCs w:val="24"/>
        </w:rPr>
      </w:pPr>
      <w:r w:rsidRPr="00DF7F26">
        <w:rPr>
          <w:b/>
          <w:sz w:val="24"/>
          <w:szCs w:val="24"/>
        </w:rPr>
        <w:t xml:space="preserve">Week </w:t>
      </w:r>
      <w:r w:rsidR="002A78AF">
        <w:rPr>
          <w:b/>
          <w:sz w:val="24"/>
          <w:szCs w:val="24"/>
        </w:rPr>
        <w:t>23</w:t>
      </w:r>
      <w:r w:rsidRPr="00DF7F26">
        <w:rPr>
          <w:b/>
          <w:sz w:val="24"/>
          <w:szCs w:val="24"/>
        </w:rPr>
        <w:t>: Game Theory</w:t>
      </w:r>
      <w:r w:rsidR="00C87929" w:rsidRPr="00DF7F26">
        <w:rPr>
          <w:b/>
          <w:sz w:val="24"/>
          <w:szCs w:val="24"/>
        </w:rPr>
        <w:t>, Rent Seeking</w:t>
      </w:r>
      <w:r w:rsidRPr="00DF7F26">
        <w:rPr>
          <w:b/>
          <w:sz w:val="24"/>
          <w:szCs w:val="24"/>
        </w:rPr>
        <w:t xml:space="preserve"> and Additive Efforts</w:t>
      </w:r>
    </w:p>
    <w:p w14:paraId="05F2B9D5" w14:textId="77777777" w:rsidR="00960985" w:rsidRPr="00DF7F26" w:rsidRDefault="00960985" w:rsidP="00960985">
      <w:pPr>
        <w:widowControl w:val="0"/>
        <w:ind w:left="360" w:hanging="360"/>
        <w:jc w:val="both"/>
        <w:rPr>
          <w:sz w:val="24"/>
          <w:szCs w:val="24"/>
        </w:rPr>
      </w:pPr>
      <w:r w:rsidRPr="00DF7F26">
        <w:rPr>
          <w:sz w:val="24"/>
          <w:szCs w:val="24"/>
        </w:rPr>
        <w:t>Hausken, K. (2020), “Additive Multi-Effort Contests,” Theory and Decision 89, 2, 203-248.</w:t>
      </w:r>
    </w:p>
    <w:p w14:paraId="3F44DF83" w14:textId="77777777" w:rsidR="00960985" w:rsidRPr="00DF7F26" w:rsidRDefault="00960985" w:rsidP="00960985">
      <w:pPr>
        <w:widowControl w:val="0"/>
        <w:ind w:left="360" w:hanging="360"/>
        <w:jc w:val="both"/>
        <w:rPr>
          <w:sz w:val="24"/>
          <w:szCs w:val="24"/>
        </w:rPr>
      </w:pPr>
      <w:r w:rsidRPr="00DF7F26">
        <w:rPr>
          <w:sz w:val="24"/>
          <w:szCs w:val="24"/>
        </w:rPr>
        <w:t>Hausken, K. (2020), “Additive Multi-Effort Contests with Multiple Investment Opportunities,” Applied Economics Letters 27, 1, 67-71.</w:t>
      </w:r>
    </w:p>
    <w:p w14:paraId="00E70740" w14:textId="48CE0D6D" w:rsidR="00960985" w:rsidRDefault="00960985" w:rsidP="00960985">
      <w:pPr>
        <w:widowControl w:val="0"/>
        <w:ind w:left="360" w:hanging="360"/>
        <w:jc w:val="both"/>
        <w:rPr>
          <w:sz w:val="24"/>
          <w:szCs w:val="24"/>
        </w:rPr>
      </w:pPr>
      <w:r w:rsidRPr="00DF7F26">
        <w:rPr>
          <w:sz w:val="24"/>
          <w:szCs w:val="24"/>
        </w:rPr>
        <w:t>Hausken, K. (2021), “Axiomatizing Additive Multi-Effort Contests,” SN Business &amp; Economics 1, 11, Article 159.</w:t>
      </w:r>
    </w:p>
    <w:p w14:paraId="791C1E8F" w14:textId="16921C8B" w:rsidR="00CF5280" w:rsidRPr="00DF7F26" w:rsidRDefault="00CF5280" w:rsidP="00CF5280">
      <w:pPr>
        <w:widowControl w:val="0"/>
        <w:ind w:left="360" w:hanging="360"/>
        <w:jc w:val="both"/>
        <w:rPr>
          <w:sz w:val="24"/>
          <w:szCs w:val="24"/>
        </w:rPr>
      </w:pPr>
      <w:r w:rsidRPr="00DF7F26">
        <w:rPr>
          <w:sz w:val="24"/>
          <w:szCs w:val="24"/>
        </w:rPr>
        <w:t>Hausken, K. (2021), “</w:t>
      </w:r>
      <w:r w:rsidRPr="00CF5280">
        <w:rPr>
          <w:sz w:val="24"/>
          <w:szCs w:val="24"/>
        </w:rPr>
        <w:t>A Review of Axioms for Group Contest Success Functions</w:t>
      </w:r>
      <w:r w:rsidRPr="00DF7F26">
        <w:rPr>
          <w:sz w:val="24"/>
          <w:szCs w:val="24"/>
        </w:rPr>
        <w:t xml:space="preserve">,” </w:t>
      </w:r>
      <w:r>
        <w:rPr>
          <w:sz w:val="24"/>
          <w:szCs w:val="24"/>
        </w:rPr>
        <w:t>Manuscript, University of Stavanger</w:t>
      </w:r>
      <w:r w:rsidRPr="00DF7F26">
        <w:rPr>
          <w:sz w:val="24"/>
          <w:szCs w:val="24"/>
        </w:rPr>
        <w:t>.</w:t>
      </w:r>
    </w:p>
    <w:p w14:paraId="1CFFCB6B" w14:textId="77777777" w:rsidR="00144DC6" w:rsidRPr="00DF7F26" w:rsidRDefault="00144DC6" w:rsidP="00960985">
      <w:pPr>
        <w:widowControl w:val="0"/>
        <w:ind w:left="360" w:hanging="360"/>
        <w:jc w:val="both"/>
        <w:rPr>
          <w:sz w:val="24"/>
          <w:szCs w:val="24"/>
        </w:rPr>
      </w:pPr>
    </w:p>
    <w:p w14:paraId="0B03E01B" w14:textId="43C706FC" w:rsidR="00577CDB" w:rsidRPr="00DF7F26" w:rsidRDefault="00577CDB" w:rsidP="00577CDB">
      <w:pPr>
        <w:ind w:left="360" w:hanging="360"/>
        <w:jc w:val="both"/>
        <w:rPr>
          <w:b/>
          <w:sz w:val="24"/>
          <w:szCs w:val="24"/>
        </w:rPr>
      </w:pPr>
      <w:r w:rsidRPr="00DF7F26">
        <w:rPr>
          <w:b/>
          <w:sz w:val="24"/>
          <w:szCs w:val="24"/>
        </w:rPr>
        <w:t xml:space="preserve">Week </w:t>
      </w:r>
      <w:r w:rsidR="002A78AF">
        <w:rPr>
          <w:b/>
          <w:sz w:val="24"/>
          <w:szCs w:val="24"/>
        </w:rPr>
        <w:t>24</w:t>
      </w:r>
      <w:r w:rsidRPr="00DF7F26">
        <w:rPr>
          <w:b/>
          <w:sz w:val="24"/>
          <w:szCs w:val="24"/>
        </w:rPr>
        <w:t>: Game Theory and Media</w:t>
      </w:r>
    </w:p>
    <w:p w14:paraId="6A2157FF" w14:textId="77777777" w:rsidR="00577CDB" w:rsidRPr="00DF7F26" w:rsidRDefault="00577CDB" w:rsidP="00577CDB">
      <w:pPr>
        <w:widowControl w:val="0"/>
        <w:ind w:left="360" w:hanging="360"/>
        <w:jc w:val="both"/>
        <w:rPr>
          <w:sz w:val="24"/>
          <w:szCs w:val="24"/>
        </w:rPr>
      </w:pPr>
      <w:r w:rsidRPr="00DF7F26">
        <w:rPr>
          <w:sz w:val="24"/>
          <w:szCs w:val="24"/>
        </w:rPr>
        <w:t xml:space="preserve">Hausken, K. (2019), “A Game Theoretic Model of Adversaries and Media Manipulation,” Games 10, 4, 1-15, Article 48, </w:t>
      </w:r>
      <w:hyperlink r:id="rId15" w:history="1">
        <w:r w:rsidRPr="00DF7F26">
          <w:rPr>
            <w:rStyle w:val="Hyperlink"/>
            <w:sz w:val="24"/>
            <w:szCs w:val="24"/>
          </w:rPr>
          <w:t>https://doi.org/10.3390/g10040048</w:t>
        </w:r>
      </w:hyperlink>
      <w:r w:rsidRPr="00DF7F26">
        <w:rPr>
          <w:sz w:val="24"/>
          <w:szCs w:val="24"/>
        </w:rPr>
        <w:t>.</w:t>
      </w:r>
    </w:p>
    <w:p w14:paraId="41E9D37A" w14:textId="77777777" w:rsidR="00577CDB" w:rsidRPr="00DF7F26" w:rsidRDefault="00577CDB" w:rsidP="00577CDB">
      <w:pPr>
        <w:widowControl w:val="0"/>
        <w:ind w:left="360" w:hanging="360"/>
        <w:jc w:val="both"/>
        <w:rPr>
          <w:sz w:val="24"/>
          <w:szCs w:val="24"/>
        </w:rPr>
      </w:pPr>
      <w:r w:rsidRPr="00DF7F26">
        <w:rPr>
          <w:sz w:val="24"/>
          <w:szCs w:val="24"/>
        </w:rPr>
        <w:t>Hausken, K. (</w:t>
      </w:r>
      <w:r w:rsidRPr="00DF7F26">
        <w:rPr>
          <w:sz w:val="24"/>
          <w:szCs w:val="24"/>
          <w:lang w:val="en-GB"/>
        </w:rPr>
        <w:t>2020</w:t>
      </w:r>
      <w:r w:rsidRPr="00DF7F26">
        <w:rPr>
          <w:sz w:val="24"/>
          <w:szCs w:val="24"/>
        </w:rPr>
        <w:t>), “Game Theoretic Analysis of Ideologically Biased Clickbait or Fake News and Real News,” Operations Research and Decisions 30, 2, 39-57</w:t>
      </w:r>
      <w:r w:rsidRPr="00DF7F26">
        <w:rPr>
          <w:iCs/>
          <w:sz w:val="24"/>
          <w:szCs w:val="24"/>
        </w:rPr>
        <w:t>.</w:t>
      </w:r>
    </w:p>
    <w:p w14:paraId="5009D85C" w14:textId="596990EE" w:rsidR="00577CDB" w:rsidRPr="00DF7F26" w:rsidRDefault="00577CDB" w:rsidP="00577CDB">
      <w:pPr>
        <w:widowControl w:val="0"/>
        <w:ind w:left="360" w:hanging="360"/>
        <w:jc w:val="both"/>
        <w:rPr>
          <w:sz w:val="24"/>
          <w:szCs w:val="24"/>
        </w:rPr>
      </w:pPr>
      <w:r w:rsidRPr="00DF7F26">
        <w:rPr>
          <w:sz w:val="24"/>
          <w:szCs w:val="24"/>
          <w:lang w:val="en-GB"/>
        </w:rPr>
        <w:t>Hausken, K. (</w:t>
      </w:r>
      <w:r w:rsidRPr="00DF7F26">
        <w:rPr>
          <w:sz w:val="24"/>
          <w:szCs w:val="24"/>
        </w:rPr>
        <w:t>2021</w:t>
      </w:r>
      <w:r w:rsidRPr="00DF7F26">
        <w:rPr>
          <w:sz w:val="24"/>
          <w:szCs w:val="24"/>
          <w:lang w:val="en-GB"/>
        </w:rPr>
        <w:t>), “</w:t>
      </w:r>
      <w:r w:rsidRPr="00DF7F26">
        <w:rPr>
          <w:sz w:val="24"/>
          <w:szCs w:val="24"/>
        </w:rPr>
        <w:t>Theoretic Model of Adversaries and Media Manipulation: A Two-Period Extension</w:t>
      </w:r>
      <w:r w:rsidRPr="00DF7F26">
        <w:rPr>
          <w:sz w:val="24"/>
          <w:szCs w:val="24"/>
          <w:lang w:val="en-GB"/>
        </w:rPr>
        <w:t xml:space="preserve">,” </w:t>
      </w:r>
      <w:r w:rsidRPr="00DF7F26">
        <w:rPr>
          <w:sz w:val="24"/>
          <w:szCs w:val="24"/>
        </w:rPr>
        <w:t>International Game Theory Review Forthcoming.</w:t>
      </w:r>
    </w:p>
    <w:p w14:paraId="3C83B922" w14:textId="77777777" w:rsidR="00790067" w:rsidRPr="00DF7F26" w:rsidRDefault="00790067" w:rsidP="008553BE">
      <w:pPr>
        <w:pStyle w:val="Equation"/>
        <w:tabs>
          <w:tab w:val="clear" w:pos="9356"/>
        </w:tabs>
        <w:suppressAutoHyphens w:val="0"/>
        <w:spacing w:before="0" w:after="0"/>
        <w:ind w:left="360" w:hanging="360"/>
        <w:rPr>
          <w:rFonts w:ascii="Times New Roman" w:hAnsi="Times New Roman"/>
          <w:szCs w:val="24"/>
        </w:rPr>
      </w:pPr>
    </w:p>
    <w:p w14:paraId="5B721753" w14:textId="63863535" w:rsidR="008C0F70" w:rsidRPr="00DF7F26" w:rsidRDefault="008C0F70" w:rsidP="008C0F70">
      <w:pPr>
        <w:ind w:left="360" w:hanging="360"/>
        <w:jc w:val="both"/>
        <w:rPr>
          <w:b/>
          <w:sz w:val="24"/>
          <w:szCs w:val="24"/>
        </w:rPr>
      </w:pPr>
      <w:r w:rsidRPr="00DF7F26">
        <w:rPr>
          <w:b/>
          <w:sz w:val="24"/>
          <w:szCs w:val="24"/>
        </w:rPr>
        <w:t xml:space="preserve">Week </w:t>
      </w:r>
      <w:r w:rsidR="002A78AF">
        <w:rPr>
          <w:b/>
          <w:sz w:val="24"/>
          <w:szCs w:val="24"/>
        </w:rPr>
        <w:t>25</w:t>
      </w:r>
      <w:r w:rsidRPr="00DF7F26">
        <w:rPr>
          <w:b/>
          <w:sz w:val="24"/>
          <w:szCs w:val="24"/>
        </w:rPr>
        <w:t>: Game Theory and Medical Decision Making</w:t>
      </w:r>
    </w:p>
    <w:p w14:paraId="42F5A19F" w14:textId="77777777" w:rsidR="008C0F70" w:rsidRPr="00DF7F26" w:rsidRDefault="008C0F70" w:rsidP="008C0F70">
      <w:pPr>
        <w:widowControl w:val="0"/>
        <w:ind w:left="360" w:hanging="360"/>
        <w:jc w:val="both"/>
        <w:rPr>
          <w:sz w:val="24"/>
          <w:szCs w:val="24"/>
        </w:rPr>
      </w:pPr>
      <w:r w:rsidRPr="00DF7F26">
        <w:rPr>
          <w:sz w:val="24"/>
          <w:szCs w:val="24"/>
        </w:rPr>
        <w:t xml:space="preserve">Hausken, K. and Ncube, M. (2020), “Game Theoretic Analysis of Persons, the Pharmaceutical Industry, and Donors in Disease Contraction and Recovery,” Humanities &amp; Social Sciences Communications 7, Article 150, 17 pages, </w:t>
      </w:r>
      <w:hyperlink r:id="rId16" w:history="1">
        <w:r w:rsidRPr="00DF7F26">
          <w:rPr>
            <w:rStyle w:val="Hyperlink"/>
            <w:sz w:val="24"/>
            <w:szCs w:val="24"/>
          </w:rPr>
          <w:t>https://doi.org/10.1057/s41599-020-00626-4</w:t>
        </w:r>
      </w:hyperlink>
      <w:r w:rsidRPr="00DF7F26">
        <w:rPr>
          <w:rStyle w:val="c-bibliographic-informationvalue"/>
          <w:rFonts w:eastAsia="SimSun"/>
          <w:sz w:val="24"/>
          <w:szCs w:val="24"/>
        </w:rPr>
        <w:t>.</w:t>
      </w:r>
    </w:p>
    <w:p w14:paraId="64461BC3" w14:textId="77777777" w:rsidR="008C0F70" w:rsidRPr="00DF7F26" w:rsidRDefault="008C0F70" w:rsidP="008C0F70">
      <w:pPr>
        <w:widowControl w:val="0"/>
        <w:ind w:left="360" w:hanging="360"/>
        <w:jc w:val="both"/>
        <w:rPr>
          <w:sz w:val="24"/>
          <w:szCs w:val="24"/>
        </w:rPr>
      </w:pPr>
      <w:r w:rsidRPr="00DF7F26">
        <w:rPr>
          <w:sz w:val="24"/>
          <w:szCs w:val="24"/>
        </w:rPr>
        <w:t>Hausken, K. and Ncube, M. (2021), “Decisions of Persons, the Pharmaceutical Industry, and Donors in Disease Contraction and Recovery Assuming Virus Mutation,” Health Economics Review 11:26, 1-14, https://rdcu.be/cpN6W.</w:t>
      </w:r>
    </w:p>
    <w:p w14:paraId="70A40139" w14:textId="77777777" w:rsidR="008C0F70" w:rsidRPr="00DF7F26" w:rsidRDefault="008C0F70" w:rsidP="008C0F70">
      <w:pPr>
        <w:widowControl w:val="0"/>
        <w:ind w:left="360" w:hanging="360"/>
        <w:jc w:val="both"/>
        <w:rPr>
          <w:sz w:val="24"/>
          <w:szCs w:val="24"/>
        </w:rPr>
      </w:pPr>
      <w:r w:rsidRPr="00DF7F26">
        <w:rPr>
          <w:sz w:val="24"/>
          <w:szCs w:val="24"/>
        </w:rPr>
        <w:t xml:space="preserve">Hausken, K. and Ncube, M. (2021), “A Game Theoretic Analysis of Competition Between Vaccine and Drug Developers During Disease Contraction and Recovery,” Medical </w:t>
      </w:r>
      <w:r w:rsidRPr="00DF7F26">
        <w:rPr>
          <w:sz w:val="24"/>
          <w:szCs w:val="24"/>
        </w:rPr>
        <w:lastRenderedPageBreak/>
        <w:t>Decision Making Forthcoming.</w:t>
      </w:r>
    </w:p>
    <w:p w14:paraId="5ECFCB6F" w14:textId="77777777" w:rsidR="008C0F70" w:rsidRPr="00DF7F26" w:rsidRDefault="008C0F70" w:rsidP="008C0F70">
      <w:pPr>
        <w:jc w:val="both"/>
        <w:rPr>
          <w:sz w:val="24"/>
          <w:szCs w:val="24"/>
        </w:rPr>
      </w:pPr>
    </w:p>
    <w:p w14:paraId="5DD0C62B" w14:textId="55A699BB" w:rsidR="00790067" w:rsidRPr="00DF7F26" w:rsidRDefault="00790067" w:rsidP="00790067">
      <w:pPr>
        <w:ind w:left="360" w:hanging="360"/>
        <w:jc w:val="both"/>
        <w:rPr>
          <w:b/>
          <w:sz w:val="24"/>
          <w:szCs w:val="24"/>
        </w:rPr>
      </w:pPr>
      <w:r w:rsidRPr="00DF7F26">
        <w:rPr>
          <w:b/>
          <w:sz w:val="24"/>
          <w:szCs w:val="24"/>
        </w:rPr>
        <w:t xml:space="preserve">Week </w:t>
      </w:r>
      <w:r w:rsidR="002A78AF">
        <w:rPr>
          <w:b/>
          <w:sz w:val="24"/>
          <w:szCs w:val="24"/>
        </w:rPr>
        <w:t>26</w:t>
      </w:r>
      <w:r w:rsidRPr="00DF7F26">
        <w:rPr>
          <w:b/>
          <w:sz w:val="24"/>
          <w:szCs w:val="24"/>
        </w:rPr>
        <w:t>: Game Theory and the Dynamics</w:t>
      </w:r>
      <w:r w:rsidR="002D2CC8" w:rsidRPr="00DF7F26">
        <w:rPr>
          <w:b/>
          <w:sz w:val="24"/>
          <w:szCs w:val="24"/>
        </w:rPr>
        <w:t xml:space="preserve"> </w:t>
      </w:r>
      <w:r w:rsidRPr="00DF7F26">
        <w:rPr>
          <w:b/>
          <w:sz w:val="24"/>
          <w:szCs w:val="24"/>
        </w:rPr>
        <w:t>of Terror Organizations</w:t>
      </w:r>
    </w:p>
    <w:p w14:paraId="07FC55AF" w14:textId="02E4FD72" w:rsidR="002D2CC8" w:rsidRPr="00DF7F26" w:rsidRDefault="002D2CC8" w:rsidP="002D2CC8">
      <w:pPr>
        <w:widowControl w:val="0"/>
        <w:ind w:left="360" w:hanging="360"/>
        <w:jc w:val="both"/>
        <w:rPr>
          <w:sz w:val="24"/>
          <w:szCs w:val="24"/>
        </w:rPr>
      </w:pPr>
      <w:r w:rsidRPr="00DF7F26">
        <w:rPr>
          <w:sz w:val="24"/>
          <w:szCs w:val="24"/>
        </w:rPr>
        <w:t xml:space="preserve">Hausken, K. (2019), “The Dynamics of Terrorist Organizations,” Operations Research Perspectives, Volume 6, Article 100120, 14 pages, </w:t>
      </w:r>
      <w:hyperlink r:id="rId17" w:history="1">
        <w:r w:rsidRPr="00DF7F26">
          <w:rPr>
            <w:rStyle w:val="Hyperlink"/>
            <w:sz w:val="24"/>
            <w:szCs w:val="24"/>
          </w:rPr>
          <w:t>https://doi.org/10.1016/j.orp.2019.100120</w:t>
        </w:r>
      </w:hyperlink>
      <w:r w:rsidRPr="00DF7F26">
        <w:rPr>
          <w:sz w:val="24"/>
          <w:szCs w:val="24"/>
        </w:rPr>
        <w:t>.</w:t>
      </w:r>
    </w:p>
    <w:p w14:paraId="08F6C0C8" w14:textId="77777777" w:rsidR="00EA4AB9" w:rsidRPr="00DF7F26" w:rsidRDefault="002D2CC8" w:rsidP="00EA4AB9">
      <w:pPr>
        <w:widowControl w:val="0"/>
        <w:ind w:left="360" w:hanging="360"/>
        <w:jc w:val="both"/>
        <w:rPr>
          <w:sz w:val="24"/>
          <w:szCs w:val="24"/>
        </w:rPr>
      </w:pPr>
      <w:r w:rsidRPr="00DF7F26">
        <w:rPr>
          <w:sz w:val="24"/>
          <w:szCs w:val="24"/>
        </w:rPr>
        <w:t>Hausken, K. (2019), “Governmental Combat of the Dynamics of Multiple Competing Terrorist Organizations,” Mathematics and Computers in Simulation 166, 33-55.</w:t>
      </w:r>
    </w:p>
    <w:p w14:paraId="4590ABD1" w14:textId="707AC25C" w:rsidR="00B43AF0" w:rsidRPr="00DF7F26" w:rsidRDefault="00B43AF0" w:rsidP="00EA4AB9">
      <w:pPr>
        <w:widowControl w:val="0"/>
        <w:ind w:left="360" w:hanging="360"/>
        <w:jc w:val="both"/>
        <w:rPr>
          <w:sz w:val="24"/>
          <w:szCs w:val="24"/>
        </w:rPr>
      </w:pPr>
      <w:r w:rsidRPr="00DF7F26">
        <w:rPr>
          <w:sz w:val="24"/>
          <w:szCs w:val="24"/>
          <w:lang w:val="en-GB"/>
        </w:rPr>
        <w:t>Hausken, K. (</w:t>
      </w:r>
      <w:r w:rsidRPr="00DF7F26">
        <w:rPr>
          <w:sz w:val="24"/>
          <w:szCs w:val="24"/>
        </w:rPr>
        <w:t>2020</w:t>
      </w:r>
      <w:r w:rsidRPr="00DF7F26">
        <w:rPr>
          <w:sz w:val="24"/>
          <w:szCs w:val="24"/>
          <w:lang w:val="en-GB"/>
        </w:rPr>
        <w:t>), “</w:t>
      </w:r>
      <w:r w:rsidRPr="00DF7F26">
        <w:rPr>
          <w:sz w:val="24"/>
          <w:szCs w:val="24"/>
        </w:rPr>
        <w:t>Governmental Combat of Migration Between Competing Terrorist Organizations</w:t>
      </w:r>
      <w:r w:rsidRPr="00DF7F26">
        <w:rPr>
          <w:sz w:val="24"/>
          <w:szCs w:val="24"/>
          <w:lang w:val="en-GB"/>
        </w:rPr>
        <w:t xml:space="preserve">,” </w:t>
      </w:r>
      <w:r w:rsidRPr="00DF7F26">
        <w:rPr>
          <w:sz w:val="24"/>
          <w:szCs w:val="24"/>
        </w:rPr>
        <w:t>Operations Research and Decisions 30, 3, 21-46.</w:t>
      </w:r>
    </w:p>
    <w:p w14:paraId="4E38E736" w14:textId="77777777" w:rsidR="00EA4AB9" w:rsidRPr="00DF7F26" w:rsidRDefault="00EA4AB9" w:rsidP="00EA4AB9">
      <w:pPr>
        <w:widowControl w:val="0"/>
        <w:ind w:left="360" w:hanging="360"/>
        <w:jc w:val="both"/>
        <w:rPr>
          <w:sz w:val="24"/>
          <w:szCs w:val="24"/>
        </w:rPr>
      </w:pPr>
      <w:r w:rsidRPr="00DF7F26">
        <w:rPr>
          <w:sz w:val="24"/>
          <w:szCs w:val="24"/>
        </w:rPr>
        <w:t>Hausken, K. (2021), “Government Intervention to Combat the Dynamics of Terrorist Organizations,” Journal of the Operational Research Society 72, 1, 217-226.</w:t>
      </w:r>
    </w:p>
    <w:p w14:paraId="780AEFDC" w14:textId="77777777" w:rsidR="00EA4AB9" w:rsidRPr="00DF7F26" w:rsidRDefault="00EA4AB9" w:rsidP="00EA4AB9">
      <w:pPr>
        <w:widowControl w:val="0"/>
        <w:ind w:left="360" w:hanging="360"/>
        <w:jc w:val="both"/>
        <w:rPr>
          <w:sz w:val="24"/>
          <w:szCs w:val="24"/>
        </w:rPr>
      </w:pPr>
      <w:r w:rsidRPr="00DF7F26">
        <w:rPr>
          <w:sz w:val="24"/>
          <w:szCs w:val="24"/>
          <w:lang w:val="en-GB"/>
        </w:rPr>
        <w:t>Hausken, K. (</w:t>
      </w:r>
      <w:r w:rsidRPr="00DF7F26">
        <w:rPr>
          <w:sz w:val="24"/>
          <w:szCs w:val="24"/>
        </w:rPr>
        <w:t>2021</w:t>
      </w:r>
      <w:r w:rsidRPr="00DF7F26">
        <w:rPr>
          <w:sz w:val="24"/>
          <w:szCs w:val="24"/>
          <w:lang w:val="en-GB"/>
        </w:rPr>
        <w:t>), “</w:t>
      </w:r>
      <w:r w:rsidRPr="00DF7F26">
        <w:rPr>
          <w:sz w:val="24"/>
          <w:szCs w:val="24"/>
        </w:rPr>
        <w:t>Governments Playing Games and Combating the Dynamics of a Terrorist Organization</w:t>
      </w:r>
      <w:r w:rsidRPr="00DF7F26">
        <w:rPr>
          <w:sz w:val="24"/>
          <w:szCs w:val="24"/>
          <w:lang w:val="en-GB"/>
        </w:rPr>
        <w:t xml:space="preserve">,” </w:t>
      </w:r>
      <w:r w:rsidRPr="00DF7F26">
        <w:rPr>
          <w:sz w:val="24"/>
          <w:szCs w:val="24"/>
        </w:rPr>
        <w:t xml:space="preserve">International Game Theory Review 23, 2, 2050013,  </w:t>
      </w:r>
      <w:hyperlink r:id="rId18" w:history="1">
        <w:r w:rsidRPr="00DF7F26">
          <w:rPr>
            <w:rStyle w:val="Hyperlink"/>
            <w:sz w:val="24"/>
            <w:szCs w:val="24"/>
          </w:rPr>
          <w:t>https://doi.org/10.1142/S0219198920500139</w:t>
        </w:r>
      </w:hyperlink>
      <w:r w:rsidRPr="00DF7F26">
        <w:rPr>
          <w:sz w:val="24"/>
          <w:szCs w:val="24"/>
        </w:rPr>
        <w:t>.</w:t>
      </w:r>
    </w:p>
    <w:p w14:paraId="7CD425EF" w14:textId="1979F8B6" w:rsidR="00B43AF0" w:rsidRDefault="00B43AF0" w:rsidP="00EA4AB9">
      <w:pPr>
        <w:pStyle w:val="Equation"/>
        <w:tabs>
          <w:tab w:val="clear" w:pos="9356"/>
        </w:tabs>
        <w:suppressAutoHyphens w:val="0"/>
        <w:spacing w:before="0" w:after="0"/>
        <w:rPr>
          <w:rFonts w:ascii="Times New Roman" w:hAnsi="Times New Roman"/>
          <w:szCs w:val="24"/>
        </w:rPr>
      </w:pPr>
    </w:p>
    <w:p w14:paraId="00129C83" w14:textId="602182BE" w:rsidR="00290024" w:rsidRPr="00DF7F26" w:rsidRDefault="00290024" w:rsidP="00290024">
      <w:pPr>
        <w:widowControl w:val="0"/>
        <w:ind w:left="360" w:hanging="360"/>
        <w:jc w:val="both"/>
        <w:rPr>
          <w:b/>
          <w:sz w:val="24"/>
          <w:szCs w:val="24"/>
        </w:rPr>
      </w:pPr>
      <w:r w:rsidRPr="00DF7F26">
        <w:rPr>
          <w:b/>
          <w:sz w:val="24"/>
          <w:szCs w:val="24"/>
        </w:rPr>
        <w:t xml:space="preserve">Week </w:t>
      </w:r>
      <w:r>
        <w:rPr>
          <w:b/>
          <w:sz w:val="24"/>
          <w:szCs w:val="24"/>
        </w:rPr>
        <w:t>27</w:t>
      </w:r>
      <w:r w:rsidRPr="00DF7F26">
        <w:rPr>
          <w:b/>
          <w:sz w:val="24"/>
          <w:szCs w:val="24"/>
        </w:rPr>
        <w:t>: Game Theory and the Value of a Player in n-Person Games</w:t>
      </w:r>
    </w:p>
    <w:p w14:paraId="650AF261" w14:textId="77777777" w:rsidR="00290024" w:rsidRPr="00DF7F26" w:rsidRDefault="00290024" w:rsidP="00290024">
      <w:pPr>
        <w:widowControl w:val="0"/>
        <w:ind w:left="360" w:hanging="360"/>
        <w:jc w:val="both"/>
        <w:rPr>
          <w:sz w:val="24"/>
          <w:szCs w:val="24"/>
        </w:rPr>
      </w:pPr>
      <w:r w:rsidRPr="00DF7F26">
        <w:rPr>
          <w:sz w:val="24"/>
          <w:szCs w:val="24"/>
        </w:rPr>
        <w:t>Hausken, K. and Mohr, M. (2001), “The Value of a Player in n-Person Games,” Social Choice and Welfare 18, 3, 465-483.</w:t>
      </w:r>
    </w:p>
    <w:p w14:paraId="07604FF1" w14:textId="77777777" w:rsidR="00976862" w:rsidRDefault="00290024" w:rsidP="00976862">
      <w:pPr>
        <w:widowControl w:val="0"/>
        <w:ind w:left="360" w:hanging="360"/>
        <w:jc w:val="both"/>
        <w:rPr>
          <w:sz w:val="24"/>
          <w:szCs w:val="24"/>
        </w:rPr>
      </w:pPr>
      <w:r w:rsidRPr="00DF7F26">
        <w:rPr>
          <w:sz w:val="24"/>
          <w:szCs w:val="24"/>
          <w:lang w:val="en-GB"/>
        </w:rPr>
        <w:t>Hausken, K. (</w:t>
      </w:r>
      <w:r w:rsidRPr="00DF7F26">
        <w:rPr>
          <w:sz w:val="24"/>
          <w:szCs w:val="24"/>
        </w:rPr>
        <w:t>2020</w:t>
      </w:r>
      <w:r w:rsidRPr="00DF7F26">
        <w:rPr>
          <w:sz w:val="24"/>
          <w:szCs w:val="24"/>
          <w:lang w:val="en-GB"/>
        </w:rPr>
        <w:t>), “</w:t>
      </w:r>
      <w:r w:rsidRPr="00DF7F26">
        <w:rPr>
          <w:sz w:val="24"/>
          <w:szCs w:val="24"/>
        </w:rPr>
        <w:t>The Shapley Value of Coalitions to Other Coalitions</w:t>
      </w:r>
      <w:r w:rsidRPr="00DF7F26">
        <w:rPr>
          <w:sz w:val="24"/>
          <w:szCs w:val="24"/>
          <w:lang w:val="en-GB"/>
        </w:rPr>
        <w:t xml:space="preserve">,” </w:t>
      </w:r>
      <w:r w:rsidRPr="00DF7F26">
        <w:rPr>
          <w:sz w:val="24"/>
          <w:szCs w:val="24"/>
        </w:rPr>
        <w:t xml:space="preserve">Humanities &amp; Social Sciences Communications 7, Article 104, 10 pages, </w:t>
      </w:r>
      <w:hyperlink r:id="rId19" w:history="1">
        <w:r w:rsidRPr="00DF7F26">
          <w:rPr>
            <w:rStyle w:val="Hyperlink"/>
            <w:sz w:val="24"/>
            <w:szCs w:val="24"/>
          </w:rPr>
          <w:t>https://doi.org/10.1057/s41599-020-00586-9</w:t>
        </w:r>
      </w:hyperlink>
      <w:r w:rsidRPr="00DF7F26">
        <w:rPr>
          <w:sz w:val="24"/>
          <w:szCs w:val="24"/>
        </w:rPr>
        <w:t>.</w:t>
      </w:r>
    </w:p>
    <w:p w14:paraId="1C961949" w14:textId="77777777" w:rsidR="00976862" w:rsidRDefault="00B11125" w:rsidP="00976862">
      <w:pPr>
        <w:widowControl w:val="0"/>
        <w:ind w:left="360" w:hanging="360"/>
        <w:jc w:val="both"/>
        <w:rPr>
          <w:sz w:val="24"/>
          <w:szCs w:val="24"/>
        </w:rPr>
      </w:pPr>
      <w:r>
        <w:rPr>
          <w:sz w:val="24"/>
          <w:szCs w:val="24"/>
        </w:rPr>
        <w:t>The Core</w:t>
      </w:r>
      <w:r w:rsidR="00A16641" w:rsidRPr="00DF7F26">
        <w:rPr>
          <w:sz w:val="24"/>
          <w:szCs w:val="24"/>
        </w:rPr>
        <w:t xml:space="preserve">: Chapter </w:t>
      </w:r>
      <w:r>
        <w:rPr>
          <w:sz w:val="24"/>
          <w:szCs w:val="24"/>
        </w:rPr>
        <w:t>13</w:t>
      </w:r>
      <w:r w:rsidR="00A16641" w:rsidRPr="00DF7F26">
        <w:rPr>
          <w:sz w:val="24"/>
          <w:szCs w:val="24"/>
        </w:rPr>
        <w:t xml:space="preserve"> in Osborne and Rubinstein (1994:</w:t>
      </w:r>
      <w:r w:rsidR="00EA4E10">
        <w:rPr>
          <w:sz w:val="24"/>
          <w:szCs w:val="24"/>
        </w:rPr>
        <w:t>257</w:t>
      </w:r>
      <w:r w:rsidR="00A16641" w:rsidRPr="00DF7F26">
        <w:rPr>
          <w:sz w:val="24"/>
          <w:szCs w:val="24"/>
        </w:rPr>
        <w:t>-</w:t>
      </w:r>
      <w:r w:rsidR="00E6290A">
        <w:rPr>
          <w:sz w:val="24"/>
          <w:szCs w:val="24"/>
        </w:rPr>
        <w:t>275</w:t>
      </w:r>
      <w:r w:rsidR="00A16641" w:rsidRPr="00DF7F26">
        <w:rPr>
          <w:sz w:val="24"/>
          <w:szCs w:val="24"/>
        </w:rPr>
        <w:t>).</w:t>
      </w:r>
    </w:p>
    <w:p w14:paraId="2A58D7B4" w14:textId="77777777" w:rsidR="00976862" w:rsidRDefault="00B11125" w:rsidP="00976862">
      <w:pPr>
        <w:widowControl w:val="0"/>
        <w:ind w:left="360" w:hanging="360"/>
        <w:jc w:val="both"/>
        <w:rPr>
          <w:sz w:val="24"/>
          <w:szCs w:val="24"/>
        </w:rPr>
      </w:pPr>
      <w:r>
        <w:rPr>
          <w:sz w:val="24"/>
          <w:szCs w:val="24"/>
        </w:rPr>
        <w:t>Stable Sets, the Bargaining Set, and the Shapley Value</w:t>
      </w:r>
      <w:r w:rsidRPr="00DF7F26">
        <w:rPr>
          <w:sz w:val="24"/>
          <w:szCs w:val="24"/>
        </w:rPr>
        <w:t xml:space="preserve">: Chapter </w:t>
      </w:r>
      <w:r>
        <w:rPr>
          <w:sz w:val="24"/>
          <w:szCs w:val="24"/>
        </w:rPr>
        <w:t>14</w:t>
      </w:r>
      <w:r w:rsidRPr="00DF7F26">
        <w:rPr>
          <w:sz w:val="24"/>
          <w:szCs w:val="24"/>
        </w:rPr>
        <w:t xml:space="preserve"> in Osborne and Rubinstein (1994:</w:t>
      </w:r>
      <w:r w:rsidR="00E6290A">
        <w:rPr>
          <w:sz w:val="24"/>
          <w:szCs w:val="24"/>
        </w:rPr>
        <w:t>277</w:t>
      </w:r>
      <w:r w:rsidRPr="00DF7F26">
        <w:rPr>
          <w:sz w:val="24"/>
          <w:szCs w:val="24"/>
        </w:rPr>
        <w:t>-</w:t>
      </w:r>
      <w:r w:rsidR="00976862">
        <w:rPr>
          <w:sz w:val="24"/>
          <w:szCs w:val="24"/>
        </w:rPr>
        <w:t>298</w:t>
      </w:r>
      <w:r w:rsidRPr="00DF7F26">
        <w:rPr>
          <w:sz w:val="24"/>
          <w:szCs w:val="24"/>
        </w:rPr>
        <w:t>).</w:t>
      </w:r>
    </w:p>
    <w:p w14:paraId="71E8FC2D" w14:textId="77BD0AEB" w:rsidR="00B11125" w:rsidRPr="00DF7F26" w:rsidRDefault="00B11125" w:rsidP="00976862">
      <w:pPr>
        <w:widowControl w:val="0"/>
        <w:ind w:left="360" w:hanging="360"/>
        <w:jc w:val="both"/>
        <w:rPr>
          <w:sz w:val="24"/>
          <w:szCs w:val="24"/>
        </w:rPr>
      </w:pPr>
      <w:r>
        <w:rPr>
          <w:sz w:val="24"/>
          <w:szCs w:val="24"/>
        </w:rPr>
        <w:t>The Nash Solution</w:t>
      </w:r>
      <w:r w:rsidRPr="00DF7F26">
        <w:rPr>
          <w:sz w:val="24"/>
          <w:szCs w:val="24"/>
        </w:rPr>
        <w:t xml:space="preserve">: Chapter </w:t>
      </w:r>
      <w:r>
        <w:rPr>
          <w:sz w:val="24"/>
          <w:szCs w:val="24"/>
        </w:rPr>
        <w:t>15</w:t>
      </w:r>
      <w:r w:rsidRPr="00DF7F26">
        <w:rPr>
          <w:sz w:val="24"/>
          <w:szCs w:val="24"/>
        </w:rPr>
        <w:t xml:space="preserve"> in Osborne and Rubinstein (1994:</w:t>
      </w:r>
      <w:r w:rsidR="00976862">
        <w:rPr>
          <w:sz w:val="24"/>
          <w:szCs w:val="24"/>
        </w:rPr>
        <w:t>299</w:t>
      </w:r>
      <w:r w:rsidRPr="00DF7F26">
        <w:rPr>
          <w:sz w:val="24"/>
          <w:szCs w:val="24"/>
        </w:rPr>
        <w:t>-</w:t>
      </w:r>
      <w:r w:rsidR="00976862">
        <w:rPr>
          <w:sz w:val="24"/>
          <w:szCs w:val="24"/>
        </w:rPr>
        <w:t>312</w:t>
      </w:r>
      <w:r w:rsidRPr="00DF7F26">
        <w:rPr>
          <w:sz w:val="24"/>
          <w:szCs w:val="24"/>
        </w:rPr>
        <w:t>).</w:t>
      </w:r>
    </w:p>
    <w:p w14:paraId="77472991" w14:textId="08E4AEE9" w:rsidR="00290024" w:rsidRDefault="00290024" w:rsidP="00EA4AB9">
      <w:pPr>
        <w:pStyle w:val="Equation"/>
        <w:tabs>
          <w:tab w:val="clear" w:pos="9356"/>
        </w:tabs>
        <w:suppressAutoHyphens w:val="0"/>
        <w:spacing w:before="0" w:after="0"/>
        <w:rPr>
          <w:rFonts w:ascii="Times New Roman" w:hAnsi="Times New Roman"/>
          <w:szCs w:val="24"/>
        </w:rPr>
      </w:pPr>
    </w:p>
    <w:p w14:paraId="2DB227FF" w14:textId="6E17F349" w:rsidR="006A4956" w:rsidRPr="00DF7F26" w:rsidRDefault="006A4956" w:rsidP="006A4956">
      <w:pPr>
        <w:pStyle w:val="BodyText2"/>
        <w:tabs>
          <w:tab w:val="left" w:pos="-720"/>
          <w:tab w:val="left" w:pos="0"/>
        </w:tabs>
        <w:suppressAutoHyphens/>
        <w:ind w:left="360" w:hanging="360"/>
        <w:rPr>
          <w:szCs w:val="24"/>
        </w:rPr>
      </w:pPr>
      <w:r w:rsidRPr="00DF7F26">
        <w:rPr>
          <w:b/>
          <w:szCs w:val="24"/>
        </w:rPr>
        <w:t xml:space="preserve">Week </w:t>
      </w:r>
      <w:r w:rsidR="00B8729D">
        <w:rPr>
          <w:b/>
          <w:szCs w:val="24"/>
        </w:rPr>
        <w:t>28</w:t>
      </w:r>
      <w:r w:rsidRPr="00DF7F26">
        <w:rPr>
          <w:b/>
          <w:szCs w:val="24"/>
        </w:rPr>
        <w:t xml:space="preserve">: </w:t>
      </w:r>
      <w:r w:rsidRPr="00DF7F26">
        <w:rPr>
          <w:b/>
          <w:bCs/>
          <w:szCs w:val="24"/>
        </w:rPr>
        <w:t>Tradeoffs between behavioral and economic views, self-interest, altruism, ideology</w:t>
      </w:r>
    </w:p>
    <w:p w14:paraId="3EA8912B" w14:textId="77777777" w:rsidR="00F06B1C" w:rsidRPr="00DF7F26" w:rsidRDefault="00F06B1C" w:rsidP="00F06B1C">
      <w:pPr>
        <w:ind w:left="360" w:hanging="360"/>
        <w:jc w:val="both"/>
        <w:rPr>
          <w:sz w:val="24"/>
          <w:szCs w:val="24"/>
        </w:rPr>
      </w:pPr>
      <w:r w:rsidRPr="00DF7F26">
        <w:rPr>
          <w:sz w:val="24"/>
          <w:szCs w:val="24"/>
        </w:rPr>
        <w:t>Required reading</w:t>
      </w:r>
    </w:p>
    <w:p w14:paraId="26B53542" w14:textId="77777777" w:rsidR="006A4956" w:rsidRPr="00DF7F26" w:rsidRDefault="006A4956" w:rsidP="006A4956">
      <w:pPr>
        <w:ind w:left="360" w:hanging="360"/>
        <w:jc w:val="both"/>
        <w:rPr>
          <w:sz w:val="24"/>
          <w:szCs w:val="24"/>
        </w:rPr>
      </w:pPr>
      <w:r w:rsidRPr="00DF7F26">
        <w:rPr>
          <w:sz w:val="24"/>
          <w:szCs w:val="24"/>
        </w:rPr>
        <w:t>Hausken, K. (1996), “Self-Interest and Sympathy in Economic Behavior,” International Journal of Social Economics 23, 7, 4-24.</w:t>
      </w:r>
    </w:p>
    <w:p w14:paraId="10C8F3BB" w14:textId="77777777" w:rsidR="006A4956" w:rsidRPr="00DF7F26" w:rsidRDefault="006A4956" w:rsidP="006A4956">
      <w:pPr>
        <w:ind w:left="360" w:hanging="360"/>
        <w:jc w:val="both"/>
        <w:rPr>
          <w:sz w:val="24"/>
          <w:szCs w:val="24"/>
        </w:rPr>
      </w:pPr>
      <w:r w:rsidRPr="00DF7F26">
        <w:rPr>
          <w:sz w:val="24"/>
          <w:szCs w:val="24"/>
        </w:rPr>
        <w:t>Hausken, K. (1996), “Ethics and Efficiency in Organizations,” International Journal of Social Economics 23, 9, 15-40.</w:t>
      </w:r>
    </w:p>
    <w:p w14:paraId="083AFCBE" w14:textId="77777777" w:rsidR="006A4956" w:rsidRPr="00DF7F26" w:rsidRDefault="006A4956" w:rsidP="006A4956">
      <w:pPr>
        <w:ind w:left="360" w:hanging="360"/>
        <w:jc w:val="both"/>
        <w:rPr>
          <w:sz w:val="24"/>
          <w:szCs w:val="24"/>
        </w:rPr>
      </w:pPr>
      <w:r w:rsidRPr="00DF7F26">
        <w:rPr>
          <w:sz w:val="24"/>
          <w:szCs w:val="24"/>
        </w:rPr>
        <w:t>Hausken, K. (1997), “Game-Theoretic and Behavioral Negotiation Theory,” Group Decision and Negotiation 6, 6, 509-527.</w:t>
      </w:r>
    </w:p>
    <w:p w14:paraId="448159C7" w14:textId="77777777" w:rsidR="00B8729D" w:rsidRPr="00DF7F26" w:rsidRDefault="00B8729D" w:rsidP="00B8729D">
      <w:pPr>
        <w:pStyle w:val="BodyTextIndent2"/>
        <w:ind w:left="360" w:hanging="360"/>
        <w:rPr>
          <w:szCs w:val="24"/>
        </w:rPr>
      </w:pPr>
      <w:r w:rsidRPr="00DF7F26">
        <w:rPr>
          <w:szCs w:val="24"/>
        </w:rPr>
        <w:t>Tribe, L.H. (1972), “Policy Science: Analysis or Ideology?” Philosophy and Public Affairs 2, 1, 66-110.</w:t>
      </w:r>
    </w:p>
    <w:p w14:paraId="21EF807B" w14:textId="77777777" w:rsidR="00F06B1C" w:rsidRDefault="00F06B1C" w:rsidP="006A4956">
      <w:pPr>
        <w:ind w:left="360" w:hanging="360"/>
        <w:jc w:val="both"/>
        <w:rPr>
          <w:sz w:val="24"/>
          <w:szCs w:val="24"/>
        </w:rPr>
      </w:pPr>
    </w:p>
    <w:p w14:paraId="7C20A71A" w14:textId="77777777" w:rsidR="00F06B1C" w:rsidRDefault="00F06B1C" w:rsidP="00F06B1C">
      <w:pPr>
        <w:widowControl w:val="0"/>
        <w:ind w:left="360" w:hanging="360"/>
        <w:jc w:val="both"/>
        <w:rPr>
          <w:sz w:val="24"/>
          <w:szCs w:val="24"/>
        </w:rPr>
      </w:pPr>
      <w:r w:rsidRPr="00DF7F26">
        <w:rPr>
          <w:sz w:val="24"/>
          <w:szCs w:val="24"/>
        </w:rPr>
        <w:t>Optional reading</w:t>
      </w:r>
    </w:p>
    <w:p w14:paraId="59FEB427" w14:textId="7588F36D" w:rsidR="006A4956" w:rsidRPr="00DF7F26" w:rsidRDefault="006A4956" w:rsidP="006A4956">
      <w:pPr>
        <w:ind w:left="360" w:hanging="360"/>
        <w:jc w:val="both"/>
        <w:rPr>
          <w:sz w:val="24"/>
          <w:szCs w:val="24"/>
        </w:rPr>
      </w:pPr>
      <w:r w:rsidRPr="00DF7F26">
        <w:rPr>
          <w:sz w:val="24"/>
          <w:szCs w:val="24"/>
        </w:rPr>
        <w:t>Levins R. (1966). The Strategy of Model Building in Population Biology. American Scientist 54, 4, 421–31.</w:t>
      </w:r>
    </w:p>
    <w:p w14:paraId="1B521FAD" w14:textId="77777777" w:rsidR="006A4956" w:rsidRPr="00DF7F26" w:rsidRDefault="006A4956" w:rsidP="006A4956">
      <w:pPr>
        <w:ind w:left="360" w:hanging="360"/>
        <w:jc w:val="both"/>
        <w:rPr>
          <w:sz w:val="24"/>
          <w:szCs w:val="24"/>
        </w:rPr>
      </w:pPr>
      <w:r w:rsidRPr="00DF7F26">
        <w:rPr>
          <w:sz w:val="24"/>
          <w:szCs w:val="24"/>
        </w:rPr>
        <w:t>Nagy, L., Fairbrother, A., Etterson, M., &amp; Orme-Zavaleta, J. (2007). The Intersection of Independent Lies: Increasing Realism in Ecological Risk Assessment. Human and Ecological Risk Assessment: An International Journal 13, 2, 355-369.</w:t>
      </w:r>
    </w:p>
    <w:p w14:paraId="3895EBB7" w14:textId="77777777" w:rsidR="006A4956" w:rsidRPr="00DF7F26" w:rsidRDefault="006A4956" w:rsidP="006A4956">
      <w:pPr>
        <w:pStyle w:val="BodyTextIndent2"/>
        <w:ind w:left="360" w:hanging="360"/>
        <w:rPr>
          <w:szCs w:val="24"/>
        </w:rPr>
      </w:pPr>
      <w:r w:rsidRPr="00DF7F26">
        <w:rPr>
          <w:szCs w:val="24"/>
        </w:rPr>
        <w:t>Schoemaker, P.H. (1993), “Determinants of Risk-Taking: Behavioral and Economic Views,” Journal of Risk and Uncertainty 6, 49-73.</w:t>
      </w:r>
    </w:p>
    <w:p w14:paraId="4816CC8D" w14:textId="77777777" w:rsidR="006A4956" w:rsidRDefault="006A4956" w:rsidP="00EA4AB9">
      <w:pPr>
        <w:pStyle w:val="Equation"/>
        <w:tabs>
          <w:tab w:val="clear" w:pos="9356"/>
        </w:tabs>
        <w:suppressAutoHyphens w:val="0"/>
        <w:spacing w:before="0" w:after="0"/>
        <w:rPr>
          <w:rFonts w:ascii="Times New Roman" w:hAnsi="Times New Roman"/>
          <w:szCs w:val="24"/>
        </w:rPr>
      </w:pPr>
    </w:p>
    <w:p w14:paraId="2BD28749" w14:textId="6B991A6F" w:rsidR="00BC28B7" w:rsidRPr="00DF7F26" w:rsidRDefault="00BC28B7" w:rsidP="00BC28B7">
      <w:pPr>
        <w:pStyle w:val="BodyText2"/>
        <w:tabs>
          <w:tab w:val="left" w:pos="-720"/>
          <w:tab w:val="left" w:pos="0"/>
        </w:tabs>
        <w:suppressAutoHyphens/>
        <w:ind w:left="360" w:hanging="360"/>
        <w:rPr>
          <w:b/>
          <w:bCs/>
          <w:szCs w:val="24"/>
        </w:rPr>
      </w:pPr>
      <w:r w:rsidRPr="00DF7F26">
        <w:rPr>
          <w:b/>
          <w:szCs w:val="24"/>
        </w:rPr>
        <w:t xml:space="preserve">Week </w:t>
      </w:r>
      <w:r w:rsidR="00B8729D">
        <w:rPr>
          <w:b/>
          <w:szCs w:val="24"/>
        </w:rPr>
        <w:t>29</w:t>
      </w:r>
      <w:r w:rsidRPr="00DF7F26">
        <w:rPr>
          <w:b/>
          <w:szCs w:val="24"/>
        </w:rPr>
        <w:t xml:space="preserve">: </w:t>
      </w:r>
      <w:r w:rsidRPr="00DF7F26">
        <w:rPr>
          <w:b/>
          <w:bCs/>
          <w:szCs w:val="24"/>
        </w:rPr>
        <w:t>The economics of catastrophes</w:t>
      </w:r>
    </w:p>
    <w:p w14:paraId="469CC2DA" w14:textId="77777777" w:rsidR="00BC28B7" w:rsidRPr="00DF7F26" w:rsidRDefault="00BC28B7" w:rsidP="00BC28B7">
      <w:pPr>
        <w:ind w:left="360" w:hanging="360"/>
        <w:jc w:val="both"/>
        <w:rPr>
          <w:sz w:val="24"/>
          <w:szCs w:val="24"/>
        </w:rPr>
      </w:pPr>
      <w:r w:rsidRPr="00DF7F26">
        <w:rPr>
          <w:sz w:val="24"/>
          <w:szCs w:val="24"/>
        </w:rPr>
        <w:t>Epstein, R.A. (1996), “Catastrophic Responses to Catastrophic Risks,” Journal of Risk and Uncertainty 12, 287-308.</w:t>
      </w:r>
    </w:p>
    <w:p w14:paraId="06EBFC0A" w14:textId="77777777" w:rsidR="00BC28B7" w:rsidRPr="00DF7F26" w:rsidRDefault="00BC28B7" w:rsidP="00BC28B7">
      <w:pPr>
        <w:pStyle w:val="PlainText"/>
        <w:ind w:left="360" w:hanging="360"/>
        <w:jc w:val="both"/>
        <w:rPr>
          <w:rFonts w:ascii="Times New Roman" w:hAnsi="Times New Roman"/>
          <w:sz w:val="24"/>
          <w:szCs w:val="24"/>
        </w:rPr>
      </w:pPr>
      <w:r w:rsidRPr="00DF7F26">
        <w:rPr>
          <w:rFonts w:ascii="Times New Roman" w:hAnsi="Times New Roman"/>
          <w:sz w:val="24"/>
          <w:szCs w:val="24"/>
        </w:rPr>
        <w:lastRenderedPageBreak/>
        <w:t>Gjerde, J., Grepperud, S., and Kverndokk, S. (1999), “Optimal Climate Policy Under the Possibility of a Catastrophe,” Resource and Energy Economics 21, 289-317.</w:t>
      </w:r>
    </w:p>
    <w:p w14:paraId="2630D31E" w14:textId="77777777" w:rsidR="00BC28B7" w:rsidRPr="00DF7F26" w:rsidRDefault="00BC28B7" w:rsidP="00BC28B7">
      <w:pPr>
        <w:ind w:left="360" w:hanging="360"/>
        <w:jc w:val="both"/>
        <w:rPr>
          <w:sz w:val="24"/>
          <w:szCs w:val="24"/>
        </w:rPr>
      </w:pPr>
      <w:r w:rsidRPr="00DF7F26">
        <w:rPr>
          <w:sz w:val="24"/>
          <w:szCs w:val="24"/>
        </w:rPr>
        <w:t>Noll, R.G. (1996), “The Complex Politics of Catastrophe Economics,” Journal of Risk and Uncertainty 12, 141-146.</w:t>
      </w:r>
    </w:p>
    <w:p w14:paraId="3A1FE450" w14:textId="77777777" w:rsidR="00BC28B7" w:rsidRPr="00DF7F26" w:rsidRDefault="00BC28B7" w:rsidP="00BC28B7">
      <w:pPr>
        <w:ind w:left="360" w:hanging="360"/>
        <w:jc w:val="both"/>
        <w:rPr>
          <w:sz w:val="24"/>
          <w:szCs w:val="24"/>
        </w:rPr>
      </w:pPr>
      <w:r w:rsidRPr="00DF7F26">
        <w:rPr>
          <w:sz w:val="24"/>
          <w:szCs w:val="24"/>
        </w:rPr>
        <w:t>Priest, G.L. (1996), “The Government, the Market, and the Problem of Catastrophic Loss,” Journal of Risk and Uncertainty 12, 219-237.</w:t>
      </w:r>
    </w:p>
    <w:p w14:paraId="7486B6AA" w14:textId="77777777" w:rsidR="00BC28B7" w:rsidRPr="00DF7F26" w:rsidRDefault="00BC28B7" w:rsidP="00BC28B7">
      <w:pPr>
        <w:ind w:left="360" w:hanging="360"/>
        <w:jc w:val="both"/>
        <w:rPr>
          <w:sz w:val="24"/>
          <w:szCs w:val="24"/>
        </w:rPr>
      </w:pPr>
      <w:r w:rsidRPr="00DF7F26">
        <w:rPr>
          <w:sz w:val="24"/>
          <w:szCs w:val="24"/>
        </w:rPr>
        <w:t>Zeckhauser, R. (1996), “The Economics of Catastrophes,” Journal of Risk and Uncertainty 12, 113-140.</w:t>
      </w:r>
    </w:p>
    <w:p w14:paraId="26808747" w14:textId="77777777" w:rsidR="00BC28B7" w:rsidRPr="00DF7F26" w:rsidRDefault="00BC28B7" w:rsidP="00EA4AB9">
      <w:pPr>
        <w:pStyle w:val="Equation"/>
        <w:tabs>
          <w:tab w:val="clear" w:pos="9356"/>
        </w:tabs>
        <w:suppressAutoHyphens w:val="0"/>
        <w:spacing w:before="0" w:after="0"/>
        <w:rPr>
          <w:rFonts w:ascii="Times New Roman" w:hAnsi="Times New Roman"/>
          <w:szCs w:val="24"/>
        </w:rPr>
      </w:pPr>
    </w:p>
    <w:p w14:paraId="0FFB1CD9" w14:textId="37EA84BA" w:rsidR="00E82F76" w:rsidRPr="00DF7F26" w:rsidRDefault="00E82F76" w:rsidP="00E82F76">
      <w:pPr>
        <w:ind w:left="360" w:hanging="360"/>
        <w:jc w:val="both"/>
        <w:rPr>
          <w:b/>
          <w:sz w:val="24"/>
          <w:szCs w:val="24"/>
        </w:rPr>
      </w:pPr>
      <w:r w:rsidRPr="00DF7F26">
        <w:rPr>
          <w:b/>
          <w:sz w:val="24"/>
          <w:szCs w:val="24"/>
        </w:rPr>
        <w:t xml:space="preserve">Week </w:t>
      </w:r>
      <w:r>
        <w:rPr>
          <w:b/>
          <w:sz w:val="24"/>
          <w:szCs w:val="24"/>
        </w:rPr>
        <w:t>30</w:t>
      </w:r>
      <w:r w:rsidRPr="00DF7F26">
        <w:rPr>
          <w:b/>
          <w:sz w:val="24"/>
          <w:szCs w:val="24"/>
        </w:rPr>
        <w:t>: Game Theory and Risk</w:t>
      </w:r>
    </w:p>
    <w:p w14:paraId="2F8E752B" w14:textId="77777777" w:rsidR="00E82F76" w:rsidRPr="00DF7F26" w:rsidRDefault="00E82F76" w:rsidP="00E82F76">
      <w:pPr>
        <w:ind w:left="720" w:hanging="720"/>
        <w:jc w:val="both"/>
        <w:rPr>
          <w:sz w:val="24"/>
          <w:szCs w:val="24"/>
        </w:rPr>
      </w:pPr>
      <w:r w:rsidRPr="00DF7F26">
        <w:rPr>
          <w:sz w:val="24"/>
          <w:szCs w:val="24"/>
        </w:rPr>
        <w:t xml:space="preserve">Hausken, K. (2009), “Risk Limits, Conflict, and Equilibrium Selection in Games with Multiple Equilibria,” </w:t>
      </w:r>
      <w:r w:rsidRPr="00DF7F26">
        <w:rPr>
          <w:sz w:val="24"/>
          <w:szCs w:val="24"/>
          <w:lang w:val="en-GB"/>
        </w:rPr>
        <w:t>International Journal of Decision Sciences, Risk and Management 1</w:t>
      </w:r>
      <w:r w:rsidRPr="00DF7F26">
        <w:rPr>
          <w:sz w:val="24"/>
          <w:szCs w:val="24"/>
        </w:rPr>
        <w:t>, 1/2, 54-65.</w:t>
      </w:r>
    </w:p>
    <w:p w14:paraId="0731BF47" w14:textId="77777777" w:rsidR="00E82F76" w:rsidRPr="00DF7F26" w:rsidRDefault="00E82F76" w:rsidP="00E82F76">
      <w:pPr>
        <w:ind w:left="720" w:hanging="720"/>
        <w:jc w:val="both"/>
        <w:rPr>
          <w:sz w:val="24"/>
          <w:szCs w:val="24"/>
        </w:rPr>
      </w:pPr>
      <w:r w:rsidRPr="00DF7F26">
        <w:rPr>
          <w:sz w:val="24"/>
          <w:szCs w:val="24"/>
        </w:rPr>
        <w:t>Hausken, K. (</w:t>
      </w:r>
      <w:r w:rsidRPr="00DF7F26">
        <w:rPr>
          <w:sz w:val="24"/>
          <w:szCs w:val="24"/>
          <w:lang w:val="en-GB"/>
        </w:rPr>
        <w:t>2010</w:t>
      </w:r>
      <w:r w:rsidRPr="00DF7F26">
        <w:rPr>
          <w:sz w:val="24"/>
          <w:szCs w:val="24"/>
        </w:rPr>
        <w:t xml:space="preserve">), “Risk, Price, and Reimbursement,” </w:t>
      </w:r>
      <w:r w:rsidRPr="00DF7F26">
        <w:rPr>
          <w:sz w:val="24"/>
          <w:szCs w:val="24"/>
          <w:lang w:val="en-GB"/>
        </w:rPr>
        <w:t>International Journal of Decision Sciences, Risk and Management 2, 1/2, 85 - 97</w:t>
      </w:r>
      <w:r w:rsidRPr="00DF7F26">
        <w:rPr>
          <w:sz w:val="24"/>
          <w:szCs w:val="24"/>
        </w:rPr>
        <w:t>.</w:t>
      </w:r>
    </w:p>
    <w:p w14:paraId="1A83B34E" w14:textId="77777777" w:rsidR="00E82F76" w:rsidRPr="00DF7F26" w:rsidRDefault="00E82F76" w:rsidP="00E82F76">
      <w:pPr>
        <w:ind w:left="720" w:hanging="720"/>
        <w:jc w:val="both"/>
        <w:rPr>
          <w:sz w:val="24"/>
          <w:szCs w:val="24"/>
        </w:rPr>
      </w:pPr>
      <w:r w:rsidRPr="00DF7F26">
        <w:rPr>
          <w:sz w:val="24"/>
          <w:szCs w:val="24"/>
        </w:rPr>
        <w:t>Hausken, K. (</w:t>
      </w:r>
      <w:r w:rsidRPr="00DF7F26">
        <w:rPr>
          <w:sz w:val="24"/>
          <w:szCs w:val="24"/>
          <w:lang w:val="en-GB"/>
        </w:rPr>
        <w:t>2010</w:t>
      </w:r>
      <w:r w:rsidRPr="00DF7F26">
        <w:rPr>
          <w:sz w:val="24"/>
          <w:szCs w:val="24"/>
        </w:rPr>
        <w:t xml:space="preserve">), “Risk, Production, and Conflict when Utilities are As if Certain,” </w:t>
      </w:r>
      <w:r w:rsidRPr="00DF7F26">
        <w:rPr>
          <w:sz w:val="24"/>
          <w:szCs w:val="24"/>
          <w:lang w:val="en-GB"/>
        </w:rPr>
        <w:t xml:space="preserve">International Journal of Decision Sciences, Risk and Management </w:t>
      </w:r>
      <w:r w:rsidRPr="00DF7F26">
        <w:rPr>
          <w:sz w:val="24"/>
          <w:szCs w:val="24"/>
        </w:rPr>
        <w:t>2, 3/4, 228-251.</w:t>
      </w:r>
    </w:p>
    <w:p w14:paraId="498266C4" w14:textId="77777777" w:rsidR="00E82F76" w:rsidRPr="00DF7F26" w:rsidRDefault="00E82F76" w:rsidP="00E82F76">
      <w:pPr>
        <w:ind w:left="720" w:hanging="720"/>
        <w:jc w:val="both"/>
        <w:rPr>
          <w:sz w:val="24"/>
          <w:szCs w:val="24"/>
        </w:rPr>
      </w:pPr>
      <w:r w:rsidRPr="00DF7F26">
        <w:rPr>
          <w:sz w:val="24"/>
          <w:szCs w:val="24"/>
          <w:lang w:val="en-GB"/>
        </w:rPr>
        <w:t>Hausken, K. (2011), “</w:t>
      </w:r>
      <w:r w:rsidRPr="00DF7F26">
        <w:rPr>
          <w:sz w:val="24"/>
          <w:szCs w:val="24"/>
        </w:rPr>
        <w:t>Production, Safety, Exchange, and Risk</w:t>
      </w:r>
      <w:r w:rsidRPr="00DF7F26">
        <w:rPr>
          <w:sz w:val="24"/>
          <w:szCs w:val="24"/>
          <w:lang w:val="en-GB"/>
        </w:rPr>
        <w:t xml:space="preserve">,” </w:t>
      </w:r>
      <w:r w:rsidRPr="00DF7F26">
        <w:rPr>
          <w:sz w:val="24"/>
          <w:szCs w:val="24"/>
        </w:rPr>
        <w:t>International Journal of Business Continuity and Risk Management 2, 4, 346-350.</w:t>
      </w:r>
    </w:p>
    <w:p w14:paraId="2AAD4638" w14:textId="77777777" w:rsidR="00E82F76" w:rsidRPr="00DF7F26" w:rsidRDefault="00E82F76" w:rsidP="00E82F76">
      <w:pPr>
        <w:ind w:left="720" w:hanging="720"/>
        <w:jc w:val="both"/>
        <w:rPr>
          <w:sz w:val="24"/>
          <w:szCs w:val="24"/>
        </w:rPr>
      </w:pPr>
      <w:r w:rsidRPr="00DF7F26">
        <w:rPr>
          <w:sz w:val="24"/>
          <w:szCs w:val="24"/>
          <w:lang w:val="en-GB"/>
        </w:rPr>
        <w:t>Hausken, K. (2011), “</w:t>
      </w:r>
      <w:r w:rsidRPr="00DF7F26">
        <w:rPr>
          <w:sz w:val="24"/>
          <w:szCs w:val="24"/>
        </w:rPr>
        <w:t>Production, Safety, Fighting, and Risk</w:t>
      </w:r>
      <w:r w:rsidRPr="00DF7F26">
        <w:rPr>
          <w:sz w:val="24"/>
          <w:szCs w:val="24"/>
          <w:lang w:val="en-GB"/>
        </w:rPr>
        <w:t xml:space="preserve">,” </w:t>
      </w:r>
      <w:r w:rsidRPr="00DF7F26">
        <w:rPr>
          <w:sz w:val="24"/>
          <w:szCs w:val="24"/>
        </w:rPr>
        <w:t>International Journal of Business Continuity and Risk Management 2, 4, 324-329.</w:t>
      </w:r>
    </w:p>
    <w:p w14:paraId="546BA417" w14:textId="77777777" w:rsidR="00E82F76" w:rsidRPr="00DF7F26" w:rsidRDefault="00E82F76" w:rsidP="00E82F76">
      <w:pPr>
        <w:ind w:left="720" w:hanging="720"/>
        <w:jc w:val="both"/>
        <w:rPr>
          <w:sz w:val="24"/>
          <w:szCs w:val="24"/>
        </w:rPr>
      </w:pPr>
      <w:r w:rsidRPr="00DF7F26">
        <w:rPr>
          <w:sz w:val="24"/>
          <w:szCs w:val="24"/>
          <w:lang w:val="en-GB"/>
        </w:rPr>
        <w:t>Hausken, K. (2012), “</w:t>
      </w:r>
      <w:r w:rsidRPr="00DF7F26">
        <w:rPr>
          <w:sz w:val="24"/>
          <w:szCs w:val="24"/>
        </w:rPr>
        <w:t>Production versus Safety in a Risky Competitive Industry</w:t>
      </w:r>
      <w:r w:rsidRPr="00DF7F26">
        <w:rPr>
          <w:sz w:val="24"/>
          <w:szCs w:val="24"/>
          <w:lang w:val="en-GB"/>
        </w:rPr>
        <w:t xml:space="preserve">,” </w:t>
      </w:r>
      <w:r w:rsidRPr="00DF7F26">
        <w:rPr>
          <w:sz w:val="24"/>
          <w:szCs w:val="24"/>
        </w:rPr>
        <w:t>International Journal of Decision Sciences, Risk and Management 4, 1/2, 92-107.</w:t>
      </w:r>
    </w:p>
    <w:p w14:paraId="4082E6B7" w14:textId="77777777" w:rsidR="00E82F76" w:rsidRPr="00DF7F26" w:rsidRDefault="00E82F76" w:rsidP="00E82F76">
      <w:pPr>
        <w:ind w:left="720" w:hanging="720"/>
        <w:jc w:val="both"/>
        <w:rPr>
          <w:sz w:val="24"/>
          <w:szCs w:val="24"/>
        </w:rPr>
      </w:pPr>
      <w:r w:rsidRPr="00DF7F26">
        <w:rPr>
          <w:sz w:val="24"/>
          <w:szCs w:val="24"/>
          <w:lang w:val="en-GB"/>
        </w:rPr>
        <w:t xml:space="preserve">Hausken, K. (2012), </w:t>
      </w:r>
      <w:r w:rsidRPr="00DF7F26">
        <w:rPr>
          <w:sz w:val="24"/>
          <w:szCs w:val="24"/>
        </w:rPr>
        <w:t>“Terrorism Risks, Civil Liberties, and Privacy Concerns,” International Journal of Critical Infrastructures 8, 4, 293-305.</w:t>
      </w:r>
    </w:p>
    <w:p w14:paraId="78D9C495" w14:textId="77777777" w:rsidR="00E82F76" w:rsidRPr="00DF7F26" w:rsidRDefault="00E82F76" w:rsidP="00E82F76">
      <w:pPr>
        <w:ind w:left="360" w:hanging="360"/>
        <w:jc w:val="both"/>
        <w:rPr>
          <w:sz w:val="24"/>
          <w:szCs w:val="24"/>
          <w:lang w:val="en-GB"/>
        </w:rPr>
      </w:pPr>
    </w:p>
    <w:p w14:paraId="5714FFC7" w14:textId="55577A9E" w:rsidR="002D2CC8" w:rsidRPr="00DF7F26" w:rsidRDefault="002D2CC8" w:rsidP="002D2CC8">
      <w:pPr>
        <w:ind w:left="360" w:hanging="360"/>
        <w:jc w:val="both"/>
        <w:rPr>
          <w:b/>
          <w:sz w:val="24"/>
          <w:szCs w:val="24"/>
        </w:rPr>
      </w:pPr>
      <w:r w:rsidRPr="00DF7F26">
        <w:rPr>
          <w:b/>
          <w:sz w:val="24"/>
          <w:szCs w:val="24"/>
        </w:rPr>
        <w:t>Week zzz: Game Theory</w:t>
      </w:r>
      <w:r w:rsidR="00D518DE" w:rsidRPr="00DF7F26">
        <w:rPr>
          <w:b/>
          <w:sz w:val="24"/>
          <w:szCs w:val="24"/>
        </w:rPr>
        <w:t xml:space="preserve">, </w:t>
      </w:r>
      <w:r w:rsidRPr="00DF7F26">
        <w:rPr>
          <w:b/>
          <w:sz w:val="24"/>
          <w:szCs w:val="24"/>
        </w:rPr>
        <w:t>Civil War</w:t>
      </w:r>
      <w:r w:rsidR="00D518DE" w:rsidRPr="00DF7F26">
        <w:rPr>
          <w:b/>
          <w:sz w:val="24"/>
          <w:szCs w:val="24"/>
        </w:rPr>
        <w:t>, Insurgent Attacks, and Government Protection</w:t>
      </w:r>
    </w:p>
    <w:p w14:paraId="524CE223" w14:textId="77777777" w:rsidR="00960985" w:rsidRPr="00DF7F26" w:rsidRDefault="00960985" w:rsidP="00960985">
      <w:pPr>
        <w:widowControl w:val="0"/>
        <w:ind w:left="360" w:hanging="360"/>
        <w:jc w:val="both"/>
        <w:rPr>
          <w:sz w:val="24"/>
          <w:szCs w:val="24"/>
        </w:rPr>
      </w:pPr>
      <w:r w:rsidRPr="00DF7F26">
        <w:rPr>
          <w:sz w:val="24"/>
          <w:szCs w:val="24"/>
        </w:rPr>
        <w:t>Hausken, K. and Ncube, M. (2019), “Insurgent Attacks, Government Protection, and International Intervention,” International Journal of Development and Conflict 9, 2, 142-175.</w:t>
      </w:r>
    </w:p>
    <w:p w14:paraId="795F2887" w14:textId="77777777" w:rsidR="00C43BA1" w:rsidRPr="00DF7F26" w:rsidRDefault="00960985" w:rsidP="00C43BA1">
      <w:pPr>
        <w:widowControl w:val="0"/>
        <w:ind w:left="360" w:hanging="360"/>
        <w:jc w:val="both"/>
        <w:rPr>
          <w:sz w:val="24"/>
          <w:szCs w:val="24"/>
        </w:rPr>
      </w:pPr>
      <w:r w:rsidRPr="00DF7F26">
        <w:rPr>
          <w:sz w:val="24"/>
          <w:szCs w:val="24"/>
        </w:rPr>
        <w:t>Hausken, K. and Ncube, M. (2019), “The Incumbent, Challenger, and Population During Revolution and Civil War,” The Economics of Peace and Security Journal 14, 2, 32-41.</w:t>
      </w:r>
    </w:p>
    <w:p w14:paraId="214E7139" w14:textId="77777777" w:rsidR="00C43BA1" w:rsidRPr="00DF7F26" w:rsidRDefault="00C43BA1" w:rsidP="00C43BA1">
      <w:pPr>
        <w:widowControl w:val="0"/>
        <w:ind w:left="360" w:hanging="360"/>
        <w:jc w:val="both"/>
        <w:rPr>
          <w:sz w:val="24"/>
          <w:szCs w:val="24"/>
        </w:rPr>
      </w:pPr>
      <w:r w:rsidRPr="00DF7F26">
        <w:rPr>
          <w:sz w:val="24"/>
          <w:szCs w:val="24"/>
        </w:rPr>
        <w:t>Hausken, K. and Ncube, M. (2020), “Game Theoretic Analysis of Insurgent Attacks, Government Protection, and International Intervention,” International Journal of Strategic Decision Sciences 11, 1, 56-75.</w:t>
      </w:r>
    </w:p>
    <w:p w14:paraId="3B3687C8" w14:textId="26A4F4C2" w:rsidR="00C43BA1" w:rsidRPr="00DF7F26" w:rsidRDefault="00C43BA1" w:rsidP="00C43BA1">
      <w:pPr>
        <w:widowControl w:val="0"/>
        <w:ind w:left="360" w:hanging="360"/>
        <w:jc w:val="both"/>
        <w:rPr>
          <w:sz w:val="24"/>
          <w:szCs w:val="24"/>
        </w:rPr>
      </w:pPr>
      <w:r w:rsidRPr="00DF7F26">
        <w:rPr>
          <w:sz w:val="24"/>
          <w:szCs w:val="24"/>
        </w:rPr>
        <w:t>Hausken, K. and Ncube, M. (2020), “Strategic Choices by the Incumbent and Challenger During Revolution and Civil War,” The Economics of Peace and Security Journal 15, 1, 58–81.</w:t>
      </w:r>
    </w:p>
    <w:p w14:paraId="62BF4578" w14:textId="77777777" w:rsidR="00D518DE" w:rsidRPr="00DF7F26" w:rsidRDefault="00D518DE" w:rsidP="008553BE">
      <w:pPr>
        <w:pStyle w:val="Equation"/>
        <w:tabs>
          <w:tab w:val="clear" w:pos="9356"/>
        </w:tabs>
        <w:suppressAutoHyphens w:val="0"/>
        <w:spacing w:before="0" w:after="0"/>
        <w:ind w:left="360" w:hanging="360"/>
        <w:rPr>
          <w:rFonts w:ascii="Times New Roman" w:hAnsi="Times New Roman"/>
          <w:szCs w:val="24"/>
        </w:rPr>
      </w:pPr>
    </w:p>
    <w:p w14:paraId="6DE378DC" w14:textId="10C0B5EB" w:rsidR="004839AD" w:rsidRPr="00DF7F26" w:rsidRDefault="004839AD" w:rsidP="00721245">
      <w:pPr>
        <w:ind w:left="360" w:hanging="360"/>
        <w:jc w:val="both"/>
        <w:rPr>
          <w:b/>
          <w:sz w:val="24"/>
          <w:szCs w:val="24"/>
        </w:rPr>
      </w:pPr>
      <w:r w:rsidRPr="00DF7F26">
        <w:rPr>
          <w:b/>
          <w:sz w:val="24"/>
          <w:szCs w:val="24"/>
        </w:rPr>
        <w:t>Week zzz: Game Theory</w:t>
      </w:r>
      <w:r w:rsidR="002A0B94" w:rsidRPr="00DF7F26">
        <w:rPr>
          <w:b/>
          <w:sz w:val="24"/>
          <w:szCs w:val="24"/>
        </w:rPr>
        <w:t>, Risk</w:t>
      </w:r>
      <w:r w:rsidR="006750D4" w:rsidRPr="00DF7F26">
        <w:rPr>
          <w:b/>
          <w:sz w:val="24"/>
          <w:szCs w:val="24"/>
        </w:rPr>
        <w:t xml:space="preserve">, </w:t>
      </w:r>
      <w:r w:rsidR="00B66AC6" w:rsidRPr="00DF7F26">
        <w:rPr>
          <w:b/>
          <w:sz w:val="24"/>
          <w:szCs w:val="24"/>
        </w:rPr>
        <w:t>Preventive Strikes</w:t>
      </w:r>
      <w:r w:rsidR="00A94582" w:rsidRPr="00DF7F26">
        <w:rPr>
          <w:b/>
          <w:sz w:val="24"/>
          <w:szCs w:val="24"/>
        </w:rPr>
        <w:t xml:space="preserve">, and </w:t>
      </w:r>
      <w:r w:rsidR="00A94582" w:rsidRPr="00DF7F26">
        <w:rPr>
          <w:b/>
          <w:bCs/>
          <w:sz w:val="24"/>
          <w:szCs w:val="24"/>
        </w:rPr>
        <w:t>Active vs. Passive Defense</w:t>
      </w:r>
    </w:p>
    <w:p w14:paraId="36409F11" w14:textId="77777777" w:rsidR="000969E3" w:rsidRPr="00DF7F26" w:rsidRDefault="000969E3" w:rsidP="00721245">
      <w:pPr>
        <w:widowControl w:val="0"/>
        <w:ind w:left="360" w:hanging="360"/>
        <w:jc w:val="both"/>
        <w:rPr>
          <w:sz w:val="24"/>
          <w:szCs w:val="24"/>
        </w:rPr>
      </w:pPr>
      <w:r w:rsidRPr="00DF7F26">
        <w:rPr>
          <w:sz w:val="24"/>
          <w:szCs w:val="24"/>
        </w:rPr>
        <w:t>Hausken, K. and Levitin, G. (</w:t>
      </w:r>
      <w:r w:rsidRPr="00DF7F26">
        <w:rPr>
          <w:sz w:val="24"/>
          <w:szCs w:val="24"/>
          <w:lang w:val="en-GB"/>
        </w:rPr>
        <w:t>2011</w:t>
      </w:r>
      <w:r w:rsidRPr="00DF7F26">
        <w:rPr>
          <w:sz w:val="24"/>
          <w:szCs w:val="24"/>
        </w:rPr>
        <w:t>), “</w:t>
      </w:r>
      <w:r w:rsidRPr="00DF7F26">
        <w:rPr>
          <w:bCs/>
          <w:sz w:val="24"/>
          <w:szCs w:val="24"/>
        </w:rPr>
        <w:t xml:space="preserve">Active vs. Passive Defense Against a Strategic Attacker,” </w:t>
      </w:r>
      <w:r w:rsidRPr="00DF7F26">
        <w:rPr>
          <w:sz w:val="24"/>
          <w:szCs w:val="24"/>
        </w:rPr>
        <w:t>International Game Theory Review 13, 1, 1-12.</w:t>
      </w:r>
    </w:p>
    <w:p w14:paraId="37D47EBA" w14:textId="77777777" w:rsidR="000969E3" w:rsidRPr="00DF7F26" w:rsidRDefault="00A94582" w:rsidP="00721245">
      <w:pPr>
        <w:widowControl w:val="0"/>
        <w:ind w:left="360" w:hanging="360"/>
        <w:jc w:val="both"/>
        <w:rPr>
          <w:sz w:val="24"/>
          <w:szCs w:val="24"/>
        </w:rPr>
      </w:pPr>
      <w:r w:rsidRPr="00DF7F26">
        <w:rPr>
          <w:sz w:val="24"/>
          <w:szCs w:val="24"/>
        </w:rPr>
        <w:t>Hausken, K. and Levitin, G. (</w:t>
      </w:r>
      <w:r w:rsidRPr="00DF7F26">
        <w:rPr>
          <w:sz w:val="24"/>
          <w:szCs w:val="24"/>
          <w:lang w:val="en-GB"/>
        </w:rPr>
        <w:t>2011</w:t>
      </w:r>
      <w:r w:rsidRPr="00DF7F26">
        <w:rPr>
          <w:sz w:val="24"/>
          <w:szCs w:val="24"/>
        </w:rPr>
        <w:t>), “Shield vs. Sword Resource Distribution in K-round Duels,” Central European Journal of Operations Research 19, 4, 589-603.</w:t>
      </w:r>
    </w:p>
    <w:p w14:paraId="3D840848" w14:textId="77777777" w:rsidR="000969E3" w:rsidRPr="00DF7F26" w:rsidRDefault="00D708C1" w:rsidP="00721245">
      <w:pPr>
        <w:widowControl w:val="0"/>
        <w:ind w:left="360" w:hanging="360"/>
        <w:jc w:val="both"/>
        <w:rPr>
          <w:sz w:val="24"/>
          <w:szCs w:val="24"/>
        </w:rPr>
      </w:pPr>
      <w:r w:rsidRPr="00DF7F26">
        <w:rPr>
          <w:sz w:val="24"/>
          <w:szCs w:val="24"/>
        </w:rPr>
        <w:t>Levitin, G. and Hausken, K. (2010), “</w:t>
      </w:r>
      <w:r w:rsidRPr="00DF7F26">
        <w:rPr>
          <w:bCs/>
          <w:sz w:val="24"/>
          <w:szCs w:val="24"/>
        </w:rPr>
        <w:t>Preventive Strike vs. Protection</w:t>
      </w:r>
      <w:r w:rsidRPr="00DF7F26">
        <w:rPr>
          <w:sz w:val="24"/>
          <w:szCs w:val="24"/>
        </w:rPr>
        <w:t xml:space="preserve"> </w:t>
      </w:r>
      <w:r w:rsidRPr="00DF7F26">
        <w:rPr>
          <w:bCs/>
          <w:sz w:val="24"/>
          <w:szCs w:val="24"/>
        </w:rPr>
        <w:t xml:space="preserve">in </w:t>
      </w:r>
      <w:r w:rsidRPr="00DF7F26">
        <w:rPr>
          <w:sz w:val="24"/>
          <w:szCs w:val="24"/>
        </w:rPr>
        <w:t>Defense Strategy,” Military Operations Research 15, 3, 5-15.</w:t>
      </w:r>
    </w:p>
    <w:p w14:paraId="600C960E" w14:textId="77777777" w:rsidR="000969E3" w:rsidRPr="00DF7F26" w:rsidRDefault="002A0B94" w:rsidP="00721245">
      <w:pPr>
        <w:widowControl w:val="0"/>
        <w:ind w:left="360" w:hanging="360"/>
        <w:jc w:val="both"/>
        <w:rPr>
          <w:sz w:val="24"/>
          <w:szCs w:val="24"/>
        </w:rPr>
      </w:pPr>
      <w:r w:rsidRPr="00DF7F26">
        <w:rPr>
          <w:sz w:val="24"/>
          <w:szCs w:val="24"/>
        </w:rPr>
        <w:t>Levitin, G. and Hausken, K. (</w:t>
      </w:r>
      <w:r w:rsidRPr="00DF7F26">
        <w:rPr>
          <w:sz w:val="24"/>
          <w:szCs w:val="24"/>
          <w:lang w:val="en-GB"/>
        </w:rPr>
        <w:t>2011</w:t>
      </w:r>
      <w:r w:rsidRPr="00DF7F26">
        <w:rPr>
          <w:sz w:val="24"/>
          <w:szCs w:val="24"/>
        </w:rPr>
        <w:t>), “</w:t>
      </w:r>
      <w:r w:rsidRPr="00DF7F26">
        <w:rPr>
          <w:bCs/>
          <w:sz w:val="24"/>
          <w:szCs w:val="24"/>
        </w:rPr>
        <w:t>Preventive Strike Vs. False Targets and Protection in Defense Strategy</w:t>
      </w:r>
      <w:r w:rsidRPr="00DF7F26">
        <w:rPr>
          <w:sz w:val="24"/>
          <w:szCs w:val="24"/>
        </w:rPr>
        <w:t>,” Reliability Engineering &amp; System Safety 96, 8, 912-924.</w:t>
      </w:r>
    </w:p>
    <w:p w14:paraId="23542385" w14:textId="1438BDED" w:rsidR="004839AD" w:rsidRPr="00DF7F26" w:rsidRDefault="002A0B94" w:rsidP="00721245">
      <w:pPr>
        <w:widowControl w:val="0"/>
        <w:ind w:left="360" w:hanging="360"/>
        <w:jc w:val="both"/>
        <w:rPr>
          <w:sz w:val="24"/>
          <w:szCs w:val="24"/>
        </w:rPr>
      </w:pPr>
      <w:r w:rsidRPr="00DF7F26">
        <w:rPr>
          <w:sz w:val="24"/>
          <w:szCs w:val="24"/>
        </w:rPr>
        <w:t>Levitin, G. and Hausken, K. (</w:t>
      </w:r>
      <w:r w:rsidRPr="00DF7F26">
        <w:rPr>
          <w:sz w:val="24"/>
          <w:szCs w:val="24"/>
          <w:lang w:val="en-GB"/>
        </w:rPr>
        <w:t>2012</w:t>
      </w:r>
      <w:r w:rsidRPr="00DF7F26">
        <w:rPr>
          <w:sz w:val="24"/>
          <w:szCs w:val="24"/>
        </w:rPr>
        <w:t>), “</w:t>
      </w:r>
      <w:r w:rsidRPr="00DF7F26">
        <w:rPr>
          <w:bCs/>
          <w:sz w:val="24"/>
          <w:szCs w:val="24"/>
        </w:rPr>
        <w:t>Preventive Strike Vs. False Targets</w:t>
      </w:r>
      <w:r w:rsidRPr="00DF7F26">
        <w:rPr>
          <w:sz w:val="24"/>
          <w:szCs w:val="24"/>
        </w:rPr>
        <w:t xml:space="preserve"> </w:t>
      </w:r>
      <w:r w:rsidRPr="00DF7F26">
        <w:rPr>
          <w:bCs/>
          <w:sz w:val="24"/>
          <w:szCs w:val="24"/>
        </w:rPr>
        <w:t xml:space="preserve">in </w:t>
      </w:r>
      <w:r w:rsidRPr="00DF7F26">
        <w:rPr>
          <w:sz w:val="24"/>
          <w:szCs w:val="24"/>
        </w:rPr>
        <w:t>Defense Strategy,” International Journal of Performability Engineering 8, 4, 341-354.</w:t>
      </w:r>
    </w:p>
    <w:p w14:paraId="3EDA4CF8" w14:textId="57C7A0D5" w:rsidR="00DB6BCA" w:rsidRPr="00DF7F26" w:rsidRDefault="00DB6BCA" w:rsidP="00721245">
      <w:pPr>
        <w:jc w:val="both"/>
        <w:rPr>
          <w:sz w:val="24"/>
          <w:szCs w:val="24"/>
        </w:rPr>
      </w:pPr>
    </w:p>
    <w:p w14:paraId="626DEB68" w14:textId="52B640BB" w:rsidR="00695703" w:rsidRPr="00DF7F26" w:rsidRDefault="00695703" w:rsidP="00721245">
      <w:pPr>
        <w:ind w:left="360" w:hanging="360"/>
        <w:jc w:val="both"/>
        <w:rPr>
          <w:b/>
          <w:sz w:val="24"/>
          <w:szCs w:val="24"/>
        </w:rPr>
      </w:pPr>
      <w:r w:rsidRPr="00DF7F26">
        <w:rPr>
          <w:b/>
          <w:sz w:val="24"/>
          <w:szCs w:val="24"/>
        </w:rPr>
        <w:t>Week zzz: Game Theory, Risk and False Targets</w:t>
      </w:r>
    </w:p>
    <w:p w14:paraId="4CECC0C3" w14:textId="77777777" w:rsidR="00E553C0" w:rsidRPr="00DF7F26" w:rsidRDefault="00E241AA" w:rsidP="00721245">
      <w:pPr>
        <w:widowControl w:val="0"/>
        <w:ind w:left="360" w:hanging="360"/>
        <w:jc w:val="both"/>
        <w:rPr>
          <w:sz w:val="24"/>
          <w:szCs w:val="24"/>
        </w:rPr>
      </w:pPr>
      <w:r w:rsidRPr="00DF7F26">
        <w:rPr>
          <w:sz w:val="24"/>
          <w:szCs w:val="24"/>
        </w:rPr>
        <w:t>Hausken, K. and Levitin, G. (2009), “</w:t>
      </w:r>
      <w:r w:rsidRPr="00DF7F26">
        <w:rPr>
          <w:sz w:val="24"/>
          <w:szCs w:val="24"/>
          <w:lang w:val="en-GB"/>
        </w:rPr>
        <w:t>Protection vs. False Targets in Series Systems</w:t>
      </w:r>
      <w:r w:rsidRPr="00DF7F26">
        <w:rPr>
          <w:sz w:val="24"/>
          <w:szCs w:val="24"/>
        </w:rPr>
        <w:t>,” Reliability Engineering &amp; System Safety</w:t>
      </w:r>
      <w:r w:rsidRPr="00DF7F26">
        <w:rPr>
          <w:sz w:val="24"/>
          <w:szCs w:val="24"/>
          <w:lang w:val="en-GB"/>
        </w:rPr>
        <w:t xml:space="preserve"> 94, 5, 973-981.</w:t>
      </w:r>
    </w:p>
    <w:p w14:paraId="47FF48C6" w14:textId="77777777" w:rsidR="00E553C0" w:rsidRPr="00DF7F26" w:rsidRDefault="00FB1B99" w:rsidP="00721245">
      <w:pPr>
        <w:widowControl w:val="0"/>
        <w:ind w:left="360" w:hanging="360"/>
        <w:jc w:val="both"/>
        <w:rPr>
          <w:sz w:val="24"/>
          <w:szCs w:val="24"/>
        </w:rPr>
      </w:pPr>
      <w:r w:rsidRPr="00DF7F26">
        <w:rPr>
          <w:sz w:val="24"/>
          <w:szCs w:val="24"/>
        </w:rPr>
        <w:t xml:space="preserve">Levitin, G. and Hausken, K. (2009), “False Targets Efficiency in Defense Strategy,” </w:t>
      </w:r>
      <w:r w:rsidRPr="00DF7F26">
        <w:rPr>
          <w:sz w:val="24"/>
          <w:szCs w:val="24"/>
          <w:lang w:val="en-GB"/>
        </w:rPr>
        <w:t>European Journal of Operational Research</w:t>
      </w:r>
      <w:r w:rsidRPr="00DF7F26">
        <w:rPr>
          <w:sz w:val="24"/>
          <w:szCs w:val="24"/>
        </w:rPr>
        <w:t xml:space="preserve"> </w:t>
      </w:r>
      <w:r w:rsidRPr="00DF7F26">
        <w:rPr>
          <w:sz w:val="24"/>
          <w:szCs w:val="24"/>
          <w:lang w:val="en-GB"/>
        </w:rPr>
        <w:t>194, 1, 155-162</w:t>
      </w:r>
      <w:r w:rsidRPr="00DF7F26">
        <w:rPr>
          <w:sz w:val="24"/>
          <w:szCs w:val="24"/>
        </w:rPr>
        <w:t>.</w:t>
      </w:r>
    </w:p>
    <w:p w14:paraId="14B5F4B5" w14:textId="77777777" w:rsidR="00E553C0" w:rsidRPr="00DF7F26" w:rsidRDefault="00A467F7" w:rsidP="00721245">
      <w:pPr>
        <w:widowControl w:val="0"/>
        <w:ind w:left="360" w:hanging="360"/>
        <w:jc w:val="both"/>
        <w:rPr>
          <w:sz w:val="24"/>
          <w:szCs w:val="24"/>
        </w:rPr>
      </w:pPr>
      <w:r w:rsidRPr="00DF7F26">
        <w:rPr>
          <w:sz w:val="24"/>
          <w:szCs w:val="24"/>
        </w:rPr>
        <w:t>Levitin, G. and Hausken, K. (2009), “False Targets vs. Redundancy in Homogeneous Parallel Systems,” Reliability Engineering &amp; System Safety 94, 2, 588-595.</w:t>
      </w:r>
    </w:p>
    <w:p w14:paraId="70A8D5C4" w14:textId="77777777" w:rsidR="00E553C0" w:rsidRPr="00DF7F26" w:rsidRDefault="00E952D1" w:rsidP="00721245">
      <w:pPr>
        <w:widowControl w:val="0"/>
        <w:ind w:left="360" w:hanging="360"/>
        <w:jc w:val="both"/>
        <w:rPr>
          <w:sz w:val="24"/>
          <w:szCs w:val="24"/>
        </w:rPr>
      </w:pPr>
      <w:r w:rsidRPr="00DF7F26">
        <w:rPr>
          <w:sz w:val="24"/>
          <w:szCs w:val="24"/>
        </w:rPr>
        <w:t>Levitin, G. and Hausken, K. (2009), “</w:t>
      </w:r>
      <w:r w:rsidRPr="00DF7F26">
        <w:rPr>
          <w:bCs/>
          <w:sz w:val="24"/>
          <w:szCs w:val="24"/>
        </w:rPr>
        <w:t>Intelligence and Impact Contests in Systems with Fake Targets</w:t>
      </w:r>
      <w:r w:rsidRPr="00DF7F26">
        <w:rPr>
          <w:sz w:val="24"/>
          <w:szCs w:val="24"/>
        </w:rPr>
        <w:t xml:space="preserve">,” Defense and Security Analysis </w:t>
      </w:r>
      <w:r w:rsidRPr="00DF7F26">
        <w:rPr>
          <w:sz w:val="24"/>
          <w:szCs w:val="24"/>
          <w:lang w:val="en-GB"/>
        </w:rPr>
        <w:t>25, 2, 157–173</w:t>
      </w:r>
      <w:r w:rsidRPr="00DF7F26">
        <w:rPr>
          <w:sz w:val="24"/>
          <w:szCs w:val="24"/>
        </w:rPr>
        <w:t>.</w:t>
      </w:r>
    </w:p>
    <w:p w14:paraId="04B82135" w14:textId="77777777" w:rsidR="00E553C0" w:rsidRPr="00DF7F26" w:rsidRDefault="00A641C4" w:rsidP="00721245">
      <w:pPr>
        <w:widowControl w:val="0"/>
        <w:ind w:left="360" w:hanging="360"/>
        <w:jc w:val="both"/>
        <w:rPr>
          <w:sz w:val="24"/>
          <w:szCs w:val="24"/>
        </w:rPr>
      </w:pPr>
      <w:r w:rsidRPr="00DF7F26">
        <w:rPr>
          <w:sz w:val="24"/>
          <w:szCs w:val="24"/>
        </w:rPr>
        <w:t xml:space="preserve">Levitin, G. and Hausken, K. (2009), “Intelligence and Impact Contests in Systems with Redundancy, False Targets, and Partial Protection,” Reliability Engineering &amp; System Safety </w:t>
      </w:r>
      <w:r w:rsidRPr="00DF7F26">
        <w:rPr>
          <w:sz w:val="24"/>
          <w:szCs w:val="24"/>
          <w:lang w:val="en-GB"/>
        </w:rPr>
        <w:t>94, 12, 1927</w:t>
      </w:r>
      <w:r w:rsidRPr="00DF7F26">
        <w:rPr>
          <w:sz w:val="24"/>
          <w:szCs w:val="24"/>
        </w:rPr>
        <w:t>-</w:t>
      </w:r>
      <w:r w:rsidRPr="00DF7F26">
        <w:rPr>
          <w:sz w:val="24"/>
          <w:szCs w:val="24"/>
          <w:lang w:val="en-GB"/>
        </w:rPr>
        <w:t>1941</w:t>
      </w:r>
      <w:r w:rsidRPr="00DF7F26">
        <w:rPr>
          <w:sz w:val="24"/>
          <w:szCs w:val="24"/>
        </w:rPr>
        <w:t>.</w:t>
      </w:r>
    </w:p>
    <w:p w14:paraId="072AEB9C" w14:textId="77777777" w:rsidR="00E553C0" w:rsidRPr="00DF7F26" w:rsidRDefault="00EC051A" w:rsidP="00721245">
      <w:pPr>
        <w:widowControl w:val="0"/>
        <w:ind w:left="360" w:hanging="360"/>
        <w:jc w:val="both"/>
        <w:rPr>
          <w:sz w:val="24"/>
          <w:szCs w:val="24"/>
        </w:rPr>
      </w:pPr>
      <w:r w:rsidRPr="00DF7F26">
        <w:rPr>
          <w:sz w:val="24"/>
          <w:szCs w:val="24"/>
        </w:rPr>
        <w:t xml:space="preserve">Levitin, G. and Hausken, K. (2009), “Redundancy vs. Protection vs. False Targets for Systems under Attack,” IEEE Transactions on Reliability </w:t>
      </w:r>
      <w:r w:rsidRPr="00DF7F26">
        <w:rPr>
          <w:sz w:val="24"/>
          <w:szCs w:val="24"/>
          <w:lang w:val="en-GB"/>
        </w:rPr>
        <w:t>58, 1</w:t>
      </w:r>
      <w:r w:rsidRPr="00DF7F26">
        <w:rPr>
          <w:sz w:val="24"/>
          <w:szCs w:val="24"/>
        </w:rPr>
        <w:t>, 58-68.</w:t>
      </w:r>
    </w:p>
    <w:p w14:paraId="167BB6AE" w14:textId="77777777" w:rsidR="00E553C0" w:rsidRPr="00DF7F26" w:rsidRDefault="007D783E" w:rsidP="00721245">
      <w:pPr>
        <w:widowControl w:val="0"/>
        <w:ind w:left="360" w:hanging="360"/>
        <w:jc w:val="both"/>
        <w:rPr>
          <w:sz w:val="24"/>
          <w:szCs w:val="24"/>
        </w:rPr>
      </w:pPr>
      <w:r w:rsidRPr="00DF7F26">
        <w:rPr>
          <w:sz w:val="24"/>
          <w:szCs w:val="24"/>
        </w:rPr>
        <w:t>Levitin, G. and Hausken, K. (</w:t>
      </w:r>
      <w:r w:rsidRPr="00DF7F26">
        <w:rPr>
          <w:sz w:val="24"/>
          <w:szCs w:val="24"/>
          <w:lang w:val="en-GB"/>
        </w:rPr>
        <w:t>2011</w:t>
      </w:r>
      <w:r w:rsidRPr="00DF7F26">
        <w:rPr>
          <w:sz w:val="24"/>
          <w:szCs w:val="24"/>
        </w:rPr>
        <w:t>), “</w:t>
      </w:r>
      <w:r w:rsidRPr="00DF7F26">
        <w:rPr>
          <w:sz w:val="24"/>
          <w:szCs w:val="24"/>
          <w:lang w:val="en-GB"/>
        </w:rPr>
        <w:t>Is It Wise To Protect False Targets</w:t>
      </w:r>
      <w:r w:rsidRPr="00DF7F26">
        <w:rPr>
          <w:sz w:val="24"/>
          <w:szCs w:val="24"/>
        </w:rPr>
        <w:t>,” Reliability Engineering &amp; System Safety 96, 12, 1647-1656.</w:t>
      </w:r>
    </w:p>
    <w:p w14:paraId="62FC6CB6" w14:textId="77777777" w:rsidR="00E553C0" w:rsidRPr="00DF7F26" w:rsidRDefault="009F10BE" w:rsidP="00721245">
      <w:pPr>
        <w:widowControl w:val="0"/>
        <w:ind w:left="360" w:hanging="360"/>
        <w:jc w:val="both"/>
        <w:rPr>
          <w:sz w:val="24"/>
          <w:szCs w:val="24"/>
        </w:rPr>
      </w:pPr>
      <w:r w:rsidRPr="00DF7F26">
        <w:rPr>
          <w:sz w:val="24"/>
          <w:szCs w:val="24"/>
        </w:rPr>
        <w:t>Levitin, G. and Hausken, K. (</w:t>
      </w:r>
      <w:r w:rsidRPr="00DF7F26">
        <w:rPr>
          <w:sz w:val="24"/>
          <w:szCs w:val="24"/>
          <w:lang w:val="en-GB"/>
        </w:rPr>
        <w:t>2011</w:t>
      </w:r>
      <w:r w:rsidRPr="00DF7F26">
        <w:rPr>
          <w:sz w:val="24"/>
          <w:szCs w:val="24"/>
        </w:rPr>
        <w:t>), “</w:t>
      </w:r>
      <w:r w:rsidRPr="00DF7F26">
        <w:rPr>
          <w:bCs/>
          <w:sz w:val="24"/>
          <w:szCs w:val="24"/>
        </w:rPr>
        <w:t>Preventive Strike Vs. False Targets and Protection in Defense Strategy</w:t>
      </w:r>
      <w:r w:rsidRPr="00DF7F26">
        <w:rPr>
          <w:sz w:val="24"/>
          <w:szCs w:val="24"/>
        </w:rPr>
        <w:t>,” Reliability Engineering &amp; System Safety 96, 8, 912-924.</w:t>
      </w:r>
    </w:p>
    <w:p w14:paraId="0DB9109A" w14:textId="77777777" w:rsidR="00E553C0" w:rsidRPr="00DF7F26" w:rsidRDefault="00850C29" w:rsidP="00721245">
      <w:pPr>
        <w:widowControl w:val="0"/>
        <w:ind w:left="360" w:hanging="360"/>
        <w:jc w:val="both"/>
        <w:rPr>
          <w:sz w:val="24"/>
          <w:szCs w:val="24"/>
        </w:rPr>
      </w:pPr>
      <w:r w:rsidRPr="00DF7F26">
        <w:rPr>
          <w:sz w:val="24"/>
          <w:szCs w:val="24"/>
        </w:rPr>
        <w:t>Levitin, G. and Hausken, K. (</w:t>
      </w:r>
      <w:r w:rsidRPr="00DF7F26">
        <w:rPr>
          <w:sz w:val="24"/>
          <w:szCs w:val="24"/>
          <w:lang w:val="en-GB"/>
        </w:rPr>
        <w:t>2012</w:t>
      </w:r>
      <w:r w:rsidRPr="00DF7F26">
        <w:rPr>
          <w:sz w:val="24"/>
          <w:szCs w:val="24"/>
        </w:rPr>
        <w:t>), “</w:t>
      </w:r>
      <w:r w:rsidRPr="00DF7F26">
        <w:rPr>
          <w:bCs/>
          <w:sz w:val="24"/>
          <w:szCs w:val="24"/>
        </w:rPr>
        <w:t>Preventive Strike Vs. False Targets</w:t>
      </w:r>
      <w:r w:rsidRPr="00DF7F26">
        <w:rPr>
          <w:sz w:val="24"/>
          <w:szCs w:val="24"/>
        </w:rPr>
        <w:t xml:space="preserve"> </w:t>
      </w:r>
      <w:r w:rsidRPr="00DF7F26">
        <w:rPr>
          <w:bCs/>
          <w:sz w:val="24"/>
          <w:szCs w:val="24"/>
        </w:rPr>
        <w:t xml:space="preserve">in </w:t>
      </w:r>
      <w:r w:rsidRPr="00DF7F26">
        <w:rPr>
          <w:sz w:val="24"/>
          <w:szCs w:val="24"/>
        </w:rPr>
        <w:t>Defense Strategy,” International Journal of Performability Engineering 8, 4, 341-354.</w:t>
      </w:r>
    </w:p>
    <w:p w14:paraId="7949AE66" w14:textId="77777777" w:rsidR="00E553C0" w:rsidRPr="00DF7F26" w:rsidRDefault="00092484" w:rsidP="00721245">
      <w:pPr>
        <w:widowControl w:val="0"/>
        <w:ind w:left="360" w:hanging="360"/>
        <w:jc w:val="both"/>
        <w:rPr>
          <w:sz w:val="24"/>
          <w:szCs w:val="24"/>
        </w:rPr>
      </w:pPr>
      <w:r w:rsidRPr="00DF7F26">
        <w:rPr>
          <w:sz w:val="24"/>
          <w:szCs w:val="24"/>
        </w:rPr>
        <w:t>Levitin, G. and Hausken, K. (</w:t>
      </w:r>
      <w:r w:rsidRPr="00DF7F26">
        <w:rPr>
          <w:sz w:val="24"/>
          <w:szCs w:val="24"/>
          <w:lang w:val="en-GB"/>
        </w:rPr>
        <w:t>2013</w:t>
      </w:r>
      <w:r w:rsidRPr="00DF7F26">
        <w:rPr>
          <w:sz w:val="24"/>
          <w:szCs w:val="24"/>
        </w:rPr>
        <w:t>), “</w:t>
      </w:r>
      <w:r w:rsidRPr="00DF7F26">
        <w:rPr>
          <w:bCs/>
          <w:sz w:val="24"/>
          <w:szCs w:val="24"/>
        </w:rPr>
        <w:t>Is It Wise to Leave Some False Targets Unprotected?</w:t>
      </w:r>
      <w:r w:rsidRPr="00DF7F26">
        <w:rPr>
          <w:sz w:val="24"/>
          <w:szCs w:val="24"/>
        </w:rPr>
        <w:t xml:space="preserve">,” Reliability Engineering &amp; System Safety </w:t>
      </w:r>
      <w:r w:rsidRPr="00DF7F26">
        <w:rPr>
          <w:sz w:val="24"/>
          <w:szCs w:val="24"/>
          <w:lang w:val="en-GB"/>
        </w:rPr>
        <w:t xml:space="preserve">112, </w:t>
      </w:r>
      <w:r w:rsidRPr="00DF7F26">
        <w:rPr>
          <w:sz w:val="24"/>
          <w:szCs w:val="24"/>
        </w:rPr>
        <w:t>176-186.</w:t>
      </w:r>
    </w:p>
    <w:p w14:paraId="2B40724E" w14:textId="31F0ADD6" w:rsidR="00695703" w:rsidRPr="00DF7F26" w:rsidRDefault="00A460C4" w:rsidP="00721245">
      <w:pPr>
        <w:widowControl w:val="0"/>
        <w:ind w:left="360" w:hanging="360"/>
        <w:jc w:val="both"/>
        <w:rPr>
          <w:sz w:val="24"/>
          <w:szCs w:val="24"/>
        </w:rPr>
      </w:pPr>
      <w:r w:rsidRPr="00DF7F26">
        <w:rPr>
          <w:sz w:val="24"/>
          <w:szCs w:val="24"/>
        </w:rPr>
        <w:t>Levitin, G., Hausken, K., and Ben Haim, H. (</w:t>
      </w:r>
      <w:r w:rsidRPr="00DF7F26">
        <w:rPr>
          <w:sz w:val="24"/>
          <w:szCs w:val="24"/>
          <w:lang w:val="en-GB"/>
        </w:rPr>
        <w:t>2014</w:t>
      </w:r>
      <w:r w:rsidRPr="00DF7F26">
        <w:rPr>
          <w:sz w:val="24"/>
          <w:szCs w:val="24"/>
        </w:rPr>
        <w:t>), “False Targets in Defending Systems Against Two Sequential Attacks,” Military Operations Research 19, 1, 19-35</w:t>
      </w:r>
      <w:r w:rsidRPr="00DF7F26">
        <w:rPr>
          <w:iCs/>
          <w:sz w:val="24"/>
          <w:szCs w:val="24"/>
        </w:rPr>
        <w:t>.</w:t>
      </w:r>
    </w:p>
    <w:p w14:paraId="61D4A0CE" w14:textId="77777777" w:rsidR="00C1679D" w:rsidRPr="00DF7F26" w:rsidRDefault="00C1679D" w:rsidP="00721245">
      <w:pPr>
        <w:jc w:val="both"/>
        <w:rPr>
          <w:sz w:val="24"/>
          <w:szCs w:val="24"/>
        </w:rPr>
      </w:pPr>
    </w:p>
    <w:p w14:paraId="3EF5E637" w14:textId="70006135" w:rsidR="00EE7838" w:rsidRPr="00DF7F26" w:rsidRDefault="00C52EEC" w:rsidP="00721245">
      <w:pPr>
        <w:ind w:left="360" w:hanging="360"/>
        <w:jc w:val="both"/>
        <w:rPr>
          <w:b/>
          <w:bCs/>
          <w:sz w:val="24"/>
          <w:szCs w:val="24"/>
        </w:rPr>
      </w:pPr>
      <w:r w:rsidRPr="00DF7F26">
        <w:rPr>
          <w:b/>
          <w:sz w:val="24"/>
          <w:szCs w:val="24"/>
        </w:rPr>
        <w:t xml:space="preserve">Week zzz: </w:t>
      </w:r>
      <w:r w:rsidR="00EE7838" w:rsidRPr="00DF7F26">
        <w:rPr>
          <w:b/>
          <w:bCs/>
          <w:sz w:val="24"/>
          <w:szCs w:val="24"/>
        </w:rPr>
        <w:t>Utilities and a decision oriented approach to risk analysis</w:t>
      </w:r>
    </w:p>
    <w:p w14:paraId="7A8DA49E" w14:textId="77777777" w:rsidR="00EE7838" w:rsidRPr="00DF7F26" w:rsidRDefault="00EE7838" w:rsidP="00721245">
      <w:pPr>
        <w:tabs>
          <w:tab w:val="left" w:pos="-1253"/>
          <w:tab w:val="left" w:pos="-720"/>
        </w:tabs>
        <w:suppressAutoHyphens/>
        <w:ind w:left="360" w:hanging="360"/>
        <w:jc w:val="both"/>
        <w:rPr>
          <w:spacing w:val="-3"/>
          <w:sz w:val="24"/>
          <w:szCs w:val="24"/>
        </w:rPr>
      </w:pPr>
      <w:r w:rsidRPr="00DF7F26">
        <w:rPr>
          <w:spacing w:val="-3"/>
          <w:sz w:val="24"/>
          <w:szCs w:val="24"/>
        </w:rPr>
        <w:t>Accorsi, R., Zio, E., and Apostolakis, G.E. (1999), “Developing Utility Functions for Environmental Decision Making,” Progress in Nuclear Energy 34, 4, 387-411.</w:t>
      </w:r>
    </w:p>
    <w:p w14:paraId="26F13D08" w14:textId="77777777" w:rsidR="00EE7838" w:rsidRPr="00DF7F26" w:rsidRDefault="00EE7838" w:rsidP="00721245">
      <w:pPr>
        <w:tabs>
          <w:tab w:val="left" w:pos="-1253"/>
          <w:tab w:val="left" w:pos="-720"/>
        </w:tabs>
        <w:suppressAutoHyphens/>
        <w:ind w:left="360" w:hanging="360"/>
        <w:jc w:val="both"/>
        <w:rPr>
          <w:spacing w:val="-3"/>
          <w:sz w:val="24"/>
          <w:szCs w:val="24"/>
        </w:rPr>
      </w:pPr>
      <w:r w:rsidRPr="00DF7F26">
        <w:rPr>
          <w:spacing w:val="-3"/>
          <w:sz w:val="24"/>
          <w:szCs w:val="24"/>
        </w:rPr>
        <w:t>Apostolakis, G.E. and Pickett, S.E. (1998), “Deliberation: Integrating Analytical Results into Environmental Decisions Involving Multiple Stakeholders,” Risk Analysis 18, 5, 621-634.</w:t>
      </w:r>
    </w:p>
    <w:p w14:paraId="0FBF2AA9" w14:textId="77777777" w:rsidR="00EE7838" w:rsidRPr="00DF7F26" w:rsidRDefault="00EE7838" w:rsidP="00721245">
      <w:pPr>
        <w:pStyle w:val="BodyTextIndent2"/>
        <w:keepNext/>
        <w:ind w:left="360" w:hanging="360"/>
        <w:rPr>
          <w:szCs w:val="24"/>
          <w:lang w:eastAsia="de-DE"/>
        </w:rPr>
      </w:pPr>
      <w:r w:rsidRPr="00DF7F26">
        <w:rPr>
          <w:szCs w:val="24"/>
          <w:lang w:eastAsia="de-DE"/>
        </w:rPr>
        <w:t xml:space="preserve">Bonano, E.J., </w:t>
      </w:r>
      <w:r w:rsidRPr="00DF7F26">
        <w:rPr>
          <w:szCs w:val="24"/>
        </w:rPr>
        <w:t>Apostolakis, G.E., Salter, P.F., Ghassemi, A., and Jennings, S. (2000), “Application of Risk Assessment and Decision Analysis to the Evaluation, Ranking and Selection of Environmental Remediation Alternatives,” Journal of Hazardous Materials 71, 35-57.</w:t>
      </w:r>
    </w:p>
    <w:p w14:paraId="33D44533" w14:textId="77777777" w:rsidR="00EE7838" w:rsidRPr="00DF7F26" w:rsidRDefault="00EE7838" w:rsidP="00721245">
      <w:pPr>
        <w:pStyle w:val="BodyText2"/>
        <w:tabs>
          <w:tab w:val="left" w:pos="-720"/>
          <w:tab w:val="left" w:pos="0"/>
          <w:tab w:val="left" w:pos="2250"/>
        </w:tabs>
        <w:suppressAutoHyphens/>
        <w:ind w:left="360" w:hanging="360"/>
        <w:rPr>
          <w:szCs w:val="24"/>
        </w:rPr>
      </w:pPr>
      <w:r w:rsidRPr="00DF7F26">
        <w:rPr>
          <w:szCs w:val="24"/>
        </w:rPr>
        <w:t xml:space="preserve">Pörn, K. (1997), “A Decision-Oriented Measure of Uncertainty Importance for Use in PSA,” Reliability Engineering and System Safety 56, 17-27. </w:t>
      </w:r>
    </w:p>
    <w:p w14:paraId="716F8B05" w14:textId="77777777" w:rsidR="00EE7838" w:rsidRPr="00DF7F26" w:rsidRDefault="00EE7838" w:rsidP="00721245">
      <w:pPr>
        <w:ind w:left="360" w:hanging="360"/>
        <w:jc w:val="both"/>
        <w:rPr>
          <w:sz w:val="24"/>
          <w:szCs w:val="24"/>
        </w:rPr>
      </w:pPr>
    </w:p>
    <w:p w14:paraId="5F352252" w14:textId="2526C7B8" w:rsidR="00EE7838" w:rsidRPr="00DF7F26" w:rsidRDefault="00C52EEC" w:rsidP="00721245">
      <w:pPr>
        <w:ind w:left="360" w:hanging="360"/>
        <w:jc w:val="both"/>
        <w:rPr>
          <w:b/>
          <w:bCs/>
          <w:sz w:val="24"/>
          <w:szCs w:val="24"/>
        </w:rPr>
      </w:pPr>
      <w:r w:rsidRPr="00DF7F26">
        <w:rPr>
          <w:b/>
          <w:sz w:val="24"/>
          <w:szCs w:val="24"/>
        </w:rPr>
        <w:t xml:space="preserve">Week zzz: </w:t>
      </w:r>
      <w:r w:rsidR="00EE7838" w:rsidRPr="00DF7F26">
        <w:rPr>
          <w:b/>
          <w:bCs/>
          <w:sz w:val="24"/>
          <w:szCs w:val="24"/>
        </w:rPr>
        <w:t>The economic approach to risk and uncertainty</w:t>
      </w:r>
    </w:p>
    <w:p w14:paraId="14728606" w14:textId="77777777" w:rsidR="00F53128" w:rsidRPr="00DF7F26" w:rsidRDefault="00EE7838" w:rsidP="00721245">
      <w:pPr>
        <w:ind w:left="360" w:hanging="360"/>
        <w:jc w:val="both"/>
        <w:rPr>
          <w:sz w:val="24"/>
          <w:szCs w:val="24"/>
        </w:rPr>
      </w:pPr>
      <w:r w:rsidRPr="00DF7F26">
        <w:rPr>
          <w:sz w:val="24"/>
          <w:szCs w:val="24"/>
        </w:rPr>
        <w:t>Hammond, P.J. (1992), “Uncertainty,” in Newman, P., Milgate, M., and Eatwell, J. (eds.), The New Palgrave Dictionary of Money and Finance, 712-718, Macmillan, London.</w:t>
      </w:r>
    </w:p>
    <w:p w14:paraId="088C4CAE" w14:textId="77777777" w:rsidR="00EE7838" w:rsidRPr="00DF7F26" w:rsidRDefault="00EE7838" w:rsidP="00721245">
      <w:pPr>
        <w:ind w:left="360" w:hanging="360"/>
        <w:jc w:val="both"/>
        <w:rPr>
          <w:sz w:val="24"/>
          <w:szCs w:val="24"/>
        </w:rPr>
      </w:pPr>
      <w:r w:rsidRPr="00DF7F26">
        <w:rPr>
          <w:sz w:val="24"/>
          <w:szCs w:val="24"/>
        </w:rPr>
        <w:t>Machina, M.J. and Rotschild, M. (1992), “Risk,” in Newman, P., Milgate, M., and Eatwell, J. (eds.), The New Palgrave Dictionary of Money and Finance, 358-363, Macmillan, London.</w:t>
      </w:r>
    </w:p>
    <w:p w14:paraId="0966610B" w14:textId="77777777" w:rsidR="00EE7838" w:rsidRPr="00DF7F26" w:rsidRDefault="00EE7838" w:rsidP="00721245">
      <w:pPr>
        <w:ind w:left="360" w:hanging="360"/>
        <w:jc w:val="both"/>
        <w:rPr>
          <w:sz w:val="24"/>
          <w:szCs w:val="24"/>
        </w:rPr>
      </w:pPr>
      <w:r w:rsidRPr="00DF7F26">
        <w:rPr>
          <w:sz w:val="24"/>
          <w:szCs w:val="24"/>
        </w:rPr>
        <w:t>Shogren, J.F. and Crocker, T.D. (1999), “Risk and Its Consequences,” Journal of Environmental Economics and Management 37, 44-51.</w:t>
      </w:r>
    </w:p>
    <w:p w14:paraId="37A58E75" w14:textId="77777777" w:rsidR="00EE7838" w:rsidRPr="00DF7F26" w:rsidRDefault="00EE7838" w:rsidP="00721245">
      <w:pPr>
        <w:pStyle w:val="BodyText2"/>
        <w:tabs>
          <w:tab w:val="left" w:pos="-720"/>
          <w:tab w:val="left" w:pos="0"/>
        </w:tabs>
        <w:suppressAutoHyphens/>
        <w:ind w:left="360" w:hanging="360"/>
        <w:rPr>
          <w:szCs w:val="24"/>
        </w:rPr>
      </w:pPr>
    </w:p>
    <w:p w14:paraId="6556DF77" w14:textId="38F1A329" w:rsidR="00EE7838" w:rsidRPr="00DF7F26" w:rsidRDefault="00C52EEC" w:rsidP="00721245">
      <w:pPr>
        <w:pStyle w:val="BodyText2"/>
        <w:tabs>
          <w:tab w:val="left" w:pos="-720"/>
          <w:tab w:val="left" w:pos="0"/>
        </w:tabs>
        <w:suppressAutoHyphens/>
        <w:ind w:left="360" w:hanging="360"/>
        <w:rPr>
          <w:b/>
          <w:bCs/>
          <w:szCs w:val="24"/>
        </w:rPr>
      </w:pPr>
      <w:r w:rsidRPr="00DF7F26">
        <w:rPr>
          <w:b/>
          <w:szCs w:val="24"/>
        </w:rPr>
        <w:t xml:space="preserve">Week zzz: </w:t>
      </w:r>
      <w:r w:rsidR="00EE7838" w:rsidRPr="00DF7F26">
        <w:rPr>
          <w:b/>
          <w:bCs/>
          <w:szCs w:val="24"/>
        </w:rPr>
        <w:t>Risky tradeoffs</w:t>
      </w:r>
    </w:p>
    <w:p w14:paraId="50C7C493" w14:textId="77777777" w:rsidR="00EE7838" w:rsidRPr="00DF7F26" w:rsidRDefault="00EE7838" w:rsidP="00721245">
      <w:pPr>
        <w:pStyle w:val="PlainText"/>
        <w:ind w:left="360" w:hanging="360"/>
        <w:jc w:val="both"/>
        <w:rPr>
          <w:rFonts w:ascii="Times New Roman" w:hAnsi="Times New Roman"/>
          <w:sz w:val="24"/>
          <w:szCs w:val="24"/>
        </w:rPr>
      </w:pPr>
      <w:r w:rsidRPr="00DF7F26">
        <w:rPr>
          <w:rFonts w:ascii="Times New Roman" w:hAnsi="Times New Roman"/>
          <w:sz w:val="24"/>
          <w:szCs w:val="24"/>
        </w:rPr>
        <w:t>Berger, L.A. and Hershey, J.C. (1994), “Moral Hazard, Risk Seeking, and Free Riding,” Journal of Risk and Uncertainty 9, 173-186.</w:t>
      </w:r>
    </w:p>
    <w:p w14:paraId="1ACD2E45" w14:textId="77777777" w:rsidR="00EE7838" w:rsidRPr="00DF7F26" w:rsidRDefault="00EE7838" w:rsidP="00721245">
      <w:pPr>
        <w:ind w:left="360" w:hanging="360"/>
        <w:jc w:val="both"/>
        <w:rPr>
          <w:sz w:val="24"/>
          <w:szCs w:val="24"/>
        </w:rPr>
      </w:pPr>
      <w:r w:rsidRPr="00DF7F26">
        <w:rPr>
          <w:sz w:val="24"/>
          <w:szCs w:val="24"/>
        </w:rPr>
        <w:lastRenderedPageBreak/>
        <w:t>Bordley, R.F. (1994), “Making Social Trade-offs Among Lives, Disabilities, and Cost,” Journal of Risk and Uncertainty 9, 135-149.</w:t>
      </w:r>
    </w:p>
    <w:p w14:paraId="4C74D200" w14:textId="77777777" w:rsidR="00EE7838" w:rsidRPr="00DF7F26" w:rsidRDefault="00EE7838" w:rsidP="00721245">
      <w:pPr>
        <w:ind w:left="360" w:hanging="360"/>
        <w:jc w:val="both"/>
        <w:rPr>
          <w:sz w:val="24"/>
          <w:szCs w:val="24"/>
        </w:rPr>
      </w:pPr>
      <w:r w:rsidRPr="00DF7F26">
        <w:rPr>
          <w:sz w:val="24"/>
          <w:szCs w:val="24"/>
        </w:rPr>
        <w:t>Finkelshtain, I, Kella, O., and Scarsini, M. (1999), “On Risk Aversion with two Risks,” Journal of Mathematical Economics 31, 239-250.</w:t>
      </w:r>
    </w:p>
    <w:p w14:paraId="38A92809" w14:textId="77777777" w:rsidR="00EE7838" w:rsidRPr="00DF7F26" w:rsidRDefault="00EE7838" w:rsidP="00721245">
      <w:pPr>
        <w:pStyle w:val="BodyText2"/>
        <w:tabs>
          <w:tab w:val="left" w:pos="-720"/>
          <w:tab w:val="left" w:pos="0"/>
        </w:tabs>
        <w:suppressAutoHyphens/>
        <w:ind w:left="360" w:hanging="360"/>
        <w:rPr>
          <w:szCs w:val="24"/>
        </w:rPr>
      </w:pPr>
    </w:p>
    <w:p w14:paraId="67059D55" w14:textId="1662E2F3" w:rsidR="00C90E33" w:rsidRPr="00DF7F26" w:rsidRDefault="00C52EEC" w:rsidP="00721245">
      <w:pPr>
        <w:pStyle w:val="BodyText2"/>
        <w:tabs>
          <w:tab w:val="left" w:pos="-720"/>
          <w:tab w:val="left" w:pos="0"/>
        </w:tabs>
        <w:suppressAutoHyphens/>
        <w:ind w:left="360" w:hanging="360"/>
        <w:rPr>
          <w:b/>
          <w:bCs/>
          <w:szCs w:val="24"/>
        </w:rPr>
      </w:pPr>
      <w:r w:rsidRPr="00DF7F26">
        <w:rPr>
          <w:b/>
          <w:szCs w:val="24"/>
        </w:rPr>
        <w:t xml:space="preserve">Week zzz: </w:t>
      </w:r>
      <w:r w:rsidR="00C90E33" w:rsidRPr="00DF7F26">
        <w:rPr>
          <w:b/>
          <w:bCs/>
          <w:szCs w:val="24"/>
        </w:rPr>
        <w:t>Probabilistic risk analysis, decisions, actions, management, organization</w:t>
      </w:r>
    </w:p>
    <w:p w14:paraId="5D71A795" w14:textId="77777777" w:rsidR="005170F3" w:rsidRPr="00DF7F26" w:rsidRDefault="00C90E33" w:rsidP="00721245">
      <w:pPr>
        <w:ind w:left="360" w:hanging="360"/>
        <w:jc w:val="both"/>
        <w:rPr>
          <w:sz w:val="24"/>
          <w:szCs w:val="24"/>
        </w:rPr>
      </w:pPr>
      <w:r w:rsidRPr="00DF7F26">
        <w:rPr>
          <w:sz w:val="24"/>
          <w:szCs w:val="24"/>
        </w:rPr>
        <w:t>Bier, V.M. (1999), “Challenges to the Acceptance of Probabilistic Risk Analysis,” Risk Analysis 19, 4, 703-710.</w:t>
      </w:r>
    </w:p>
    <w:p w14:paraId="6C36F9EF" w14:textId="5B51A78B" w:rsidR="005170F3" w:rsidRPr="00DF7F26" w:rsidRDefault="005170F3" w:rsidP="00721245">
      <w:pPr>
        <w:ind w:left="360" w:hanging="360"/>
        <w:jc w:val="both"/>
        <w:rPr>
          <w:sz w:val="24"/>
          <w:szCs w:val="24"/>
        </w:rPr>
      </w:pPr>
      <w:r w:rsidRPr="00DF7F26">
        <w:rPr>
          <w:sz w:val="24"/>
          <w:szCs w:val="24"/>
        </w:rPr>
        <w:t>Bier, V. M. (1997).</w:t>
      </w:r>
      <w:r w:rsidR="008840C7" w:rsidRPr="00DF7F26">
        <w:rPr>
          <w:sz w:val="24"/>
          <w:szCs w:val="24"/>
        </w:rPr>
        <w:t xml:space="preserve"> </w:t>
      </w:r>
      <w:r w:rsidRPr="00DF7F26">
        <w:rPr>
          <w:sz w:val="24"/>
          <w:szCs w:val="24"/>
        </w:rPr>
        <w:t xml:space="preserve">“An </w:t>
      </w:r>
      <w:r w:rsidR="00AF07F7" w:rsidRPr="00DF7F26">
        <w:rPr>
          <w:sz w:val="24"/>
          <w:szCs w:val="24"/>
        </w:rPr>
        <w:t xml:space="preserve">Overview </w:t>
      </w:r>
      <w:r w:rsidR="00AF07F7">
        <w:rPr>
          <w:sz w:val="24"/>
          <w:szCs w:val="24"/>
        </w:rPr>
        <w:t>o</w:t>
      </w:r>
      <w:r w:rsidR="00AF07F7" w:rsidRPr="00DF7F26">
        <w:rPr>
          <w:sz w:val="24"/>
          <w:szCs w:val="24"/>
        </w:rPr>
        <w:t xml:space="preserve">f Probabilistic Risk Analysis </w:t>
      </w:r>
      <w:r w:rsidR="00AF07F7">
        <w:rPr>
          <w:sz w:val="24"/>
          <w:szCs w:val="24"/>
        </w:rPr>
        <w:t>f</w:t>
      </w:r>
      <w:r w:rsidR="00AF07F7" w:rsidRPr="00DF7F26">
        <w:rPr>
          <w:sz w:val="24"/>
          <w:szCs w:val="24"/>
        </w:rPr>
        <w:t>or Complex Engineered Systems</w:t>
      </w:r>
      <w:r w:rsidRPr="00DF7F26">
        <w:rPr>
          <w:sz w:val="24"/>
          <w:szCs w:val="24"/>
        </w:rPr>
        <w:t>,” in Fundamentals of Risk Analysis and Risk Management</w:t>
      </w:r>
      <w:r w:rsidR="00996D17" w:rsidRPr="00DF7F26">
        <w:rPr>
          <w:sz w:val="24"/>
          <w:szCs w:val="24"/>
        </w:rPr>
        <w:t xml:space="preserve">, </w:t>
      </w:r>
      <w:r w:rsidRPr="00DF7F26">
        <w:rPr>
          <w:sz w:val="24"/>
          <w:szCs w:val="24"/>
        </w:rPr>
        <w:t xml:space="preserve">Molak, </w:t>
      </w:r>
      <w:r w:rsidR="00996D17" w:rsidRPr="00DF7F26">
        <w:rPr>
          <w:sz w:val="24"/>
          <w:szCs w:val="24"/>
        </w:rPr>
        <w:t>V. (</w:t>
      </w:r>
      <w:r w:rsidRPr="00DF7F26">
        <w:rPr>
          <w:sz w:val="24"/>
          <w:szCs w:val="24"/>
        </w:rPr>
        <w:t>ed.</w:t>
      </w:r>
      <w:r w:rsidR="00996D17" w:rsidRPr="00DF7F26">
        <w:rPr>
          <w:sz w:val="24"/>
          <w:szCs w:val="24"/>
        </w:rPr>
        <w:t>),</w:t>
      </w:r>
      <w:r w:rsidR="008840C7" w:rsidRPr="00DF7F26">
        <w:rPr>
          <w:sz w:val="24"/>
          <w:szCs w:val="24"/>
        </w:rPr>
        <w:t xml:space="preserve"> </w:t>
      </w:r>
      <w:r w:rsidRPr="00DF7F26">
        <w:rPr>
          <w:sz w:val="24"/>
          <w:szCs w:val="24"/>
        </w:rPr>
        <w:t>Lewis Publishers, Boca Raton, pp.</w:t>
      </w:r>
    </w:p>
    <w:p w14:paraId="141F3ADD" w14:textId="77777777" w:rsidR="00C90E33" w:rsidRPr="00DF7F26" w:rsidRDefault="00C90E33" w:rsidP="00721245">
      <w:pPr>
        <w:pStyle w:val="BodyTextIndent"/>
        <w:ind w:left="360" w:hanging="360"/>
        <w:rPr>
          <w:szCs w:val="24"/>
        </w:rPr>
      </w:pPr>
      <w:r w:rsidRPr="00DF7F26">
        <w:rPr>
          <w:szCs w:val="24"/>
        </w:rPr>
        <w:t>Hausken, K. (2002), “Probabilistic Risk Analysis and Game Theory,” Risk Analysis 22, 1, 17-27.</w:t>
      </w:r>
    </w:p>
    <w:p w14:paraId="7B4F2FCE" w14:textId="77777777" w:rsidR="0062008B" w:rsidRPr="00DF7F26" w:rsidRDefault="0062008B" w:rsidP="0062008B">
      <w:pPr>
        <w:ind w:left="720" w:hanging="720"/>
        <w:jc w:val="both"/>
        <w:rPr>
          <w:sz w:val="24"/>
          <w:szCs w:val="24"/>
        </w:rPr>
      </w:pPr>
      <w:r w:rsidRPr="00DF7F26">
        <w:rPr>
          <w:sz w:val="24"/>
          <w:szCs w:val="24"/>
        </w:rPr>
        <w:t>Bhimani, A., Hausken, K., and Ncube, M. (2010), “Agent Takeover Risk of Principal in Outsourcing Relationships,” Global Business and Economics Review 12, 4, 329-340.</w:t>
      </w:r>
    </w:p>
    <w:p w14:paraId="0D21FFA3" w14:textId="77777777" w:rsidR="00C90E33" w:rsidRPr="00DF7F26" w:rsidRDefault="00C90E33" w:rsidP="00721245">
      <w:pPr>
        <w:ind w:left="360" w:hanging="360"/>
        <w:jc w:val="both"/>
        <w:rPr>
          <w:sz w:val="24"/>
          <w:szCs w:val="24"/>
        </w:rPr>
      </w:pPr>
      <w:r w:rsidRPr="00DF7F26">
        <w:rPr>
          <w:sz w:val="24"/>
          <w:szCs w:val="24"/>
        </w:rPr>
        <w:t>Murphy, D.M. and Paté-Cornell, M.E. (1996), “The SAM Framework: Modeling the Effects of Management Factors on Human Behavior in Risk Analysis,” Risk Analysis 16, 501-515.</w:t>
      </w:r>
    </w:p>
    <w:p w14:paraId="6C58D166" w14:textId="77777777" w:rsidR="00C90E33" w:rsidRPr="00DF7F26" w:rsidRDefault="00C90E33" w:rsidP="00721245">
      <w:pPr>
        <w:ind w:left="360" w:hanging="360"/>
        <w:jc w:val="both"/>
        <w:rPr>
          <w:sz w:val="24"/>
          <w:szCs w:val="24"/>
        </w:rPr>
      </w:pPr>
      <w:r w:rsidRPr="00DF7F26">
        <w:rPr>
          <w:sz w:val="24"/>
          <w:szCs w:val="24"/>
        </w:rPr>
        <w:t>Paté-Cornell, M.E., Lakats, L.M., Murphy, D.M. and Gaba, D.M. (1997), “Anesthesia Patient Risk: A Quantitative Approach to Organizational Factors and Risk Management Options,” Risk Analysis 17, 4, 511-523.</w:t>
      </w:r>
    </w:p>
    <w:p w14:paraId="2666374F" w14:textId="77777777" w:rsidR="00C90E33" w:rsidRPr="00DF7F26" w:rsidRDefault="00C90E33" w:rsidP="00721245">
      <w:pPr>
        <w:pStyle w:val="BodyText2"/>
        <w:tabs>
          <w:tab w:val="left" w:pos="-720"/>
          <w:tab w:val="left" w:pos="0"/>
        </w:tabs>
        <w:suppressAutoHyphens/>
        <w:ind w:left="360" w:hanging="360"/>
        <w:rPr>
          <w:szCs w:val="24"/>
        </w:rPr>
      </w:pPr>
    </w:p>
    <w:p w14:paraId="3A6491EA" w14:textId="7773C84D" w:rsidR="00C90E33" w:rsidRPr="00DF7F26" w:rsidRDefault="00C52EEC" w:rsidP="00721245">
      <w:pPr>
        <w:pStyle w:val="BodyText2"/>
        <w:tabs>
          <w:tab w:val="left" w:pos="-720"/>
          <w:tab w:val="left" w:pos="0"/>
        </w:tabs>
        <w:suppressAutoHyphens/>
        <w:ind w:left="360" w:hanging="360"/>
        <w:rPr>
          <w:b/>
          <w:bCs/>
          <w:szCs w:val="24"/>
        </w:rPr>
      </w:pPr>
      <w:r w:rsidRPr="00DF7F26">
        <w:rPr>
          <w:b/>
          <w:szCs w:val="24"/>
        </w:rPr>
        <w:t xml:space="preserve">Week zzz: </w:t>
      </w:r>
      <w:r w:rsidR="00C90E33" w:rsidRPr="00DF7F26">
        <w:rPr>
          <w:b/>
          <w:bCs/>
          <w:szCs w:val="24"/>
        </w:rPr>
        <w:t>Rational risk policy</w:t>
      </w:r>
    </w:p>
    <w:p w14:paraId="3F3E8B09" w14:textId="77777777" w:rsidR="00C90E33" w:rsidRPr="00DF7F26" w:rsidRDefault="00C90E33" w:rsidP="00721245">
      <w:pPr>
        <w:ind w:left="360" w:hanging="360"/>
        <w:jc w:val="both"/>
        <w:rPr>
          <w:sz w:val="24"/>
          <w:szCs w:val="24"/>
        </w:rPr>
      </w:pPr>
      <w:r w:rsidRPr="00DF7F26">
        <w:rPr>
          <w:color w:val="000000"/>
          <w:sz w:val="24"/>
          <w:szCs w:val="24"/>
        </w:rPr>
        <w:t xml:space="preserve">Viscusi, W.K. (1993), “The value of risk to life and health,” Journal of </w:t>
      </w:r>
      <w:r w:rsidRPr="00DF7F26">
        <w:rPr>
          <w:iCs/>
          <w:color w:val="000000"/>
          <w:sz w:val="24"/>
          <w:szCs w:val="24"/>
        </w:rPr>
        <w:t>Economic Literature</w:t>
      </w:r>
      <w:r w:rsidRPr="00DF7F26">
        <w:rPr>
          <w:color w:val="000000"/>
          <w:sz w:val="24"/>
          <w:szCs w:val="24"/>
        </w:rPr>
        <w:t xml:space="preserve"> 31, 1912-46.</w:t>
      </w:r>
    </w:p>
    <w:p w14:paraId="5D68A79E" w14:textId="77777777" w:rsidR="00C90E33" w:rsidRPr="00DF7F26" w:rsidRDefault="00C90E33" w:rsidP="00721245">
      <w:pPr>
        <w:ind w:left="360" w:hanging="360"/>
        <w:jc w:val="both"/>
        <w:rPr>
          <w:sz w:val="24"/>
          <w:szCs w:val="24"/>
        </w:rPr>
      </w:pPr>
      <w:r w:rsidRPr="00DF7F26">
        <w:rPr>
          <w:sz w:val="24"/>
          <w:szCs w:val="24"/>
        </w:rPr>
        <w:t>Viscusi, W.K. (1994), “Risk-Risk Analysis,” Journal of Risk and Uncertainty 8, 5-17.</w:t>
      </w:r>
    </w:p>
    <w:p w14:paraId="12F33FF4" w14:textId="77777777" w:rsidR="00C90E33" w:rsidRPr="00DF7F26" w:rsidRDefault="00C90E33" w:rsidP="00721245">
      <w:pPr>
        <w:ind w:left="360" w:hanging="360"/>
        <w:jc w:val="both"/>
        <w:rPr>
          <w:sz w:val="24"/>
          <w:szCs w:val="24"/>
        </w:rPr>
      </w:pPr>
      <w:r w:rsidRPr="00DF7F26">
        <w:rPr>
          <w:sz w:val="24"/>
          <w:szCs w:val="24"/>
        </w:rPr>
        <w:t>Viscusi, W.K. (1998), Rational Risk Policy, Oxford University Press, ISBN: 0-19-829363-1.</w:t>
      </w:r>
    </w:p>
    <w:p w14:paraId="18E9282B" w14:textId="77777777" w:rsidR="00C90E33" w:rsidRPr="00DF7F26" w:rsidRDefault="00C90E33" w:rsidP="00721245">
      <w:pPr>
        <w:pStyle w:val="BodyText2"/>
        <w:tabs>
          <w:tab w:val="left" w:pos="-720"/>
          <w:tab w:val="left" w:pos="0"/>
        </w:tabs>
        <w:suppressAutoHyphens/>
        <w:ind w:left="360" w:hanging="360"/>
        <w:rPr>
          <w:szCs w:val="24"/>
        </w:rPr>
      </w:pPr>
    </w:p>
    <w:p w14:paraId="43B6B9C3" w14:textId="1357821E" w:rsidR="00C90E33" w:rsidRPr="00DF7F26" w:rsidRDefault="00C52EEC" w:rsidP="00721245">
      <w:pPr>
        <w:pStyle w:val="BodyText2"/>
        <w:tabs>
          <w:tab w:val="left" w:pos="-720"/>
          <w:tab w:val="left" w:pos="0"/>
        </w:tabs>
        <w:suppressAutoHyphens/>
        <w:ind w:left="360" w:hanging="360"/>
        <w:rPr>
          <w:b/>
          <w:bCs/>
          <w:szCs w:val="24"/>
        </w:rPr>
      </w:pPr>
      <w:r w:rsidRPr="00DF7F26">
        <w:rPr>
          <w:b/>
          <w:szCs w:val="24"/>
        </w:rPr>
        <w:t xml:space="preserve">Week zzz: </w:t>
      </w:r>
      <w:r w:rsidR="00C90E33" w:rsidRPr="00DF7F26">
        <w:rPr>
          <w:b/>
          <w:bCs/>
          <w:szCs w:val="24"/>
        </w:rPr>
        <w:t>Risk regulation, differential payoff distribution, divergent risk information</w:t>
      </w:r>
    </w:p>
    <w:p w14:paraId="540133E6" w14:textId="77777777" w:rsidR="00C90E33" w:rsidRPr="00DF7F26" w:rsidRDefault="00C90E33" w:rsidP="00721245">
      <w:pPr>
        <w:ind w:left="360" w:hanging="360"/>
        <w:jc w:val="both"/>
        <w:rPr>
          <w:sz w:val="24"/>
          <w:szCs w:val="24"/>
        </w:rPr>
      </w:pPr>
      <w:r w:rsidRPr="00DF7F26">
        <w:rPr>
          <w:sz w:val="24"/>
          <w:szCs w:val="24"/>
        </w:rPr>
        <w:t>Hopkins, A. (1999), “For Whom Does Safety Pay? The Case of Major Accidents,” Safety Science 32, 143-153.</w:t>
      </w:r>
    </w:p>
    <w:p w14:paraId="4D30D206" w14:textId="77777777" w:rsidR="00C90E33" w:rsidRPr="00DF7F26" w:rsidRDefault="00C90E33" w:rsidP="00721245">
      <w:pPr>
        <w:ind w:left="360" w:hanging="360"/>
        <w:jc w:val="both"/>
        <w:rPr>
          <w:sz w:val="24"/>
          <w:szCs w:val="24"/>
        </w:rPr>
      </w:pPr>
      <w:r w:rsidRPr="00DF7F26">
        <w:rPr>
          <w:sz w:val="24"/>
          <w:szCs w:val="24"/>
        </w:rPr>
        <w:t>Viscusi, W.K. (1997), “Alarmist Decisions with Divergent Risk Information,” Economic Journal 107, 1657-1670.</w:t>
      </w:r>
    </w:p>
    <w:p w14:paraId="64F6175B" w14:textId="77777777" w:rsidR="00C90E33" w:rsidRPr="00DF7F26" w:rsidRDefault="00C90E33" w:rsidP="00721245">
      <w:pPr>
        <w:ind w:left="360" w:hanging="360"/>
        <w:jc w:val="both"/>
        <w:rPr>
          <w:sz w:val="24"/>
          <w:szCs w:val="24"/>
        </w:rPr>
      </w:pPr>
      <w:r w:rsidRPr="00DF7F26">
        <w:rPr>
          <w:sz w:val="24"/>
          <w:szCs w:val="24"/>
        </w:rPr>
        <w:t>Viscusi, W.K. and Hamilton, J.T. (1999), “Are Risk Regulators Rational? Evidence from Hazardous Waste Cleanup Decisions,” American Economic Review 89, 4, 1010-1027.</w:t>
      </w:r>
    </w:p>
    <w:p w14:paraId="4FEADC78" w14:textId="77777777" w:rsidR="00C90E33" w:rsidRPr="00DF7F26" w:rsidRDefault="00C90E33" w:rsidP="00721245">
      <w:pPr>
        <w:ind w:left="360" w:hanging="360"/>
        <w:jc w:val="both"/>
        <w:rPr>
          <w:sz w:val="24"/>
          <w:szCs w:val="24"/>
        </w:rPr>
      </w:pPr>
      <w:r w:rsidRPr="00DF7F26">
        <w:rPr>
          <w:sz w:val="24"/>
          <w:szCs w:val="24"/>
        </w:rPr>
        <w:t>Zeckhauser, R. and Viscusi, W.K. (1990), “Risk Within Reason,” Science 248, 559-564.</w:t>
      </w:r>
    </w:p>
    <w:p w14:paraId="0018BC58" w14:textId="77777777" w:rsidR="00C90E33" w:rsidRPr="00DF7F26" w:rsidRDefault="00C90E33" w:rsidP="00721245">
      <w:pPr>
        <w:pStyle w:val="BodyText2"/>
        <w:tabs>
          <w:tab w:val="left" w:pos="-720"/>
          <w:tab w:val="left" w:pos="0"/>
        </w:tabs>
        <w:suppressAutoHyphens/>
        <w:ind w:left="360" w:hanging="360"/>
        <w:rPr>
          <w:szCs w:val="24"/>
        </w:rPr>
      </w:pPr>
    </w:p>
    <w:p w14:paraId="4FFE19CA" w14:textId="457B5BCC" w:rsidR="00C90E33" w:rsidRPr="00DF7F26" w:rsidRDefault="00C52EEC" w:rsidP="00721245">
      <w:pPr>
        <w:ind w:left="360" w:hanging="360"/>
        <w:jc w:val="both"/>
        <w:rPr>
          <w:sz w:val="24"/>
          <w:szCs w:val="24"/>
        </w:rPr>
      </w:pPr>
      <w:r w:rsidRPr="00DF7F26">
        <w:rPr>
          <w:b/>
          <w:sz w:val="24"/>
          <w:szCs w:val="24"/>
        </w:rPr>
        <w:t xml:space="preserve">Week zzz: </w:t>
      </w:r>
      <w:r w:rsidR="00C90E33" w:rsidRPr="00DF7F26">
        <w:rPr>
          <w:b/>
          <w:bCs/>
          <w:sz w:val="24"/>
          <w:szCs w:val="24"/>
        </w:rPr>
        <w:t>Economic approaches to risk analysis</w:t>
      </w:r>
    </w:p>
    <w:p w14:paraId="62303F76" w14:textId="77777777" w:rsidR="00C90E33" w:rsidRPr="00DF7F26" w:rsidRDefault="00C90E33" w:rsidP="00721245">
      <w:pPr>
        <w:ind w:left="360" w:hanging="360"/>
        <w:jc w:val="both"/>
        <w:rPr>
          <w:sz w:val="24"/>
          <w:szCs w:val="24"/>
        </w:rPr>
      </w:pPr>
      <w:r w:rsidRPr="00DF7F26">
        <w:rPr>
          <w:sz w:val="24"/>
          <w:szCs w:val="24"/>
        </w:rPr>
        <w:t>Cramton, P., Gibbons, R., and Klemperer, P. (1987), “Dissolving a Partnership Efficiently,” Econometrica 55, 3, 615-632.</w:t>
      </w:r>
    </w:p>
    <w:p w14:paraId="6FFF7A9D" w14:textId="77777777" w:rsidR="00C90E33" w:rsidRPr="00DF7F26" w:rsidRDefault="00C90E33" w:rsidP="00721245">
      <w:pPr>
        <w:ind w:left="360" w:hanging="360"/>
        <w:jc w:val="both"/>
        <w:rPr>
          <w:spacing w:val="-3"/>
          <w:sz w:val="24"/>
          <w:szCs w:val="24"/>
        </w:rPr>
      </w:pPr>
      <w:r w:rsidRPr="00DF7F26">
        <w:rPr>
          <w:sz w:val="24"/>
          <w:szCs w:val="24"/>
        </w:rPr>
        <w:t>Holmstr</w:t>
      </w:r>
      <w:r w:rsidRPr="00DF7F26">
        <w:rPr>
          <w:spacing w:val="-3"/>
          <w:sz w:val="24"/>
          <w:szCs w:val="24"/>
        </w:rPr>
        <w:t>öm, B. (1979), “Moral hazard and observability,” Bell Journal of Economics 10, 1, 74-91.</w:t>
      </w:r>
    </w:p>
    <w:p w14:paraId="370FD6B1" w14:textId="77777777" w:rsidR="00C90E33" w:rsidRPr="00DF7F26" w:rsidRDefault="00C90E33" w:rsidP="00721245">
      <w:pPr>
        <w:ind w:left="360" w:hanging="360"/>
        <w:jc w:val="both"/>
        <w:rPr>
          <w:sz w:val="24"/>
          <w:szCs w:val="24"/>
        </w:rPr>
      </w:pPr>
      <w:r w:rsidRPr="00DF7F26">
        <w:rPr>
          <w:sz w:val="24"/>
          <w:szCs w:val="24"/>
        </w:rPr>
        <w:t>Holmstr</w:t>
      </w:r>
      <w:r w:rsidRPr="00DF7F26">
        <w:rPr>
          <w:spacing w:val="-3"/>
          <w:sz w:val="24"/>
          <w:szCs w:val="24"/>
        </w:rPr>
        <w:t>öm, B. (1979), “Moral hazard in teams,” Bell Journal of Economics 13, 2, 324-340.</w:t>
      </w:r>
    </w:p>
    <w:p w14:paraId="75AC0F4D" w14:textId="77777777" w:rsidR="00C90E33" w:rsidRPr="00DF7F26" w:rsidRDefault="00C90E33" w:rsidP="00721245">
      <w:pPr>
        <w:ind w:left="360" w:hanging="360"/>
        <w:jc w:val="both"/>
        <w:rPr>
          <w:sz w:val="24"/>
          <w:szCs w:val="24"/>
        </w:rPr>
      </w:pPr>
      <w:r w:rsidRPr="00DF7F26">
        <w:rPr>
          <w:sz w:val="24"/>
          <w:szCs w:val="24"/>
        </w:rPr>
        <w:t>Moresi, S. (1999), “Uncertain Lifetime, Risk Aversion and Intertemporal Substitution,” Economics Letters 62, 207-212.</w:t>
      </w:r>
    </w:p>
    <w:p w14:paraId="64D3F65B" w14:textId="77777777" w:rsidR="00C90E33" w:rsidRPr="00DF7F26" w:rsidRDefault="00C90E33" w:rsidP="00721245">
      <w:pPr>
        <w:ind w:left="360" w:hanging="360"/>
        <w:jc w:val="both"/>
        <w:rPr>
          <w:sz w:val="24"/>
          <w:szCs w:val="24"/>
        </w:rPr>
      </w:pPr>
      <w:r w:rsidRPr="00DF7F26">
        <w:rPr>
          <w:sz w:val="24"/>
          <w:szCs w:val="24"/>
        </w:rPr>
        <w:t>To, T. (1999), “Risk and Evolution,” Economic Theory 13, 2, 329-343.</w:t>
      </w:r>
    </w:p>
    <w:p w14:paraId="329EE4CA" w14:textId="77777777" w:rsidR="00C90E33" w:rsidRPr="00DF7F26" w:rsidRDefault="00C90E33" w:rsidP="00721245">
      <w:pPr>
        <w:ind w:left="360" w:hanging="360"/>
        <w:jc w:val="both"/>
        <w:rPr>
          <w:sz w:val="24"/>
          <w:szCs w:val="24"/>
        </w:rPr>
      </w:pPr>
    </w:p>
    <w:p w14:paraId="14BBEA29" w14:textId="72CE17D5" w:rsidR="00C90E33" w:rsidRPr="00DF7F26" w:rsidRDefault="00C52EEC" w:rsidP="00721245">
      <w:pPr>
        <w:pStyle w:val="BodyText2"/>
        <w:tabs>
          <w:tab w:val="left" w:pos="-720"/>
          <w:tab w:val="left" w:pos="0"/>
        </w:tabs>
        <w:suppressAutoHyphens/>
        <w:ind w:left="360" w:hanging="360"/>
        <w:rPr>
          <w:szCs w:val="24"/>
        </w:rPr>
      </w:pPr>
      <w:r w:rsidRPr="00DF7F26">
        <w:rPr>
          <w:b/>
          <w:szCs w:val="24"/>
        </w:rPr>
        <w:t xml:space="preserve">Week zzz: </w:t>
      </w:r>
      <w:r w:rsidR="00C90E33" w:rsidRPr="00DF7F26">
        <w:rPr>
          <w:b/>
          <w:bCs/>
          <w:szCs w:val="24"/>
        </w:rPr>
        <w:t>Game theoretic approaches to risk analysis</w:t>
      </w:r>
    </w:p>
    <w:p w14:paraId="0812D308" w14:textId="77777777" w:rsidR="00C90E33" w:rsidRPr="00DF7F26" w:rsidRDefault="00C90E33" w:rsidP="00721245">
      <w:pPr>
        <w:ind w:left="360" w:hanging="360"/>
        <w:jc w:val="both"/>
        <w:rPr>
          <w:sz w:val="24"/>
          <w:szCs w:val="24"/>
        </w:rPr>
      </w:pPr>
      <w:r w:rsidRPr="00DF7F26">
        <w:rPr>
          <w:sz w:val="24"/>
          <w:szCs w:val="24"/>
        </w:rPr>
        <w:t>Land, M. and Gefeller, O. (1997), “A Game-Theoretic Approach to Partitioning Attributable Risks in Epidemiology,” Biometrical Journal 7, 777-792.</w:t>
      </w:r>
    </w:p>
    <w:p w14:paraId="55368CDB" w14:textId="77777777" w:rsidR="00C90E33" w:rsidRPr="00DF7F26" w:rsidRDefault="00C90E33" w:rsidP="00721245">
      <w:pPr>
        <w:pStyle w:val="BodyText2"/>
        <w:tabs>
          <w:tab w:val="left" w:pos="-720"/>
          <w:tab w:val="left" w:pos="0"/>
        </w:tabs>
        <w:suppressAutoHyphens/>
        <w:ind w:left="360" w:hanging="360"/>
        <w:rPr>
          <w:szCs w:val="24"/>
        </w:rPr>
      </w:pPr>
      <w:r w:rsidRPr="00DF7F26">
        <w:rPr>
          <w:szCs w:val="24"/>
        </w:rPr>
        <w:t>Palmini, D. (1999), “Uncertainty, Risk Aversion, and the Game Theoretic Foundations of the Safe Minimum Standard: A Reassessment,” Ecological Economics 29, 463-472.</w:t>
      </w:r>
    </w:p>
    <w:p w14:paraId="28C69B2E" w14:textId="77777777" w:rsidR="00C90E33" w:rsidRPr="00DF7F26" w:rsidRDefault="00C90E33" w:rsidP="00721245">
      <w:pPr>
        <w:pStyle w:val="PlainText"/>
        <w:ind w:left="360" w:hanging="360"/>
        <w:jc w:val="both"/>
        <w:rPr>
          <w:rFonts w:ascii="Times New Roman" w:hAnsi="Times New Roman"/>
          <w:sz w:val="24"/>
          <w:szCs w:val="24"/>
        </w:rPr>
      </w:pPr>
      <w:r w:rsidRPr="00DF7F26">
        <w:rPr>
          <w:rFonts w:ascii="Times New Roman" w:hAnsi="Times New Roman"/>
          <w:sz w:val="24"/>
          <w:szCs w:val="24"/>
        </w:rPr>
        <w:lastRenderedPageBreak/>
        <w:t>Singpurwalla, N.D. and Wilson, S. (1993), “The Warranty Problem: Its Statistical and Game Theoretic Aspects,” SIAM Review 35, 1, 17-42.</w:t>
      </w:r>
    </w:p>
    <w:p w14:paraId="663C0395" w14:textId="77777777" w:rsidR="00C90E33" w:rsidRPr="00DF7F26" w:rsidRDefault="00C90E33" w:rsidP="00721245">
      <w:pPr>
        <w:pStyle w:val="PlainText"/>
        <w:ind w:left="360" w:hanging="360"/>
        <w:jc w:val="both"/>
        <w:rPr>
          <w:rFonts w:ascii="Times New Roman" w:hAnsi="Times New Roman"/>
          <w:sz w:val="24"/>
          <w:szCs w:val="24"/>
        </w:rPr>
      </w:pPr>
    </w:p>
    <w:p w14:paraId="27625D19" w14:textId="16F10D06" w:rsidR="00D01217" w:rsidRPr="00DF7F26" w:rsidRDefault="00C52EEC" w:rsidP="00721245">
      <w:pPr>
        <w:ind w:left="360" w:hanging="360"/>
        <w:jc w:val="both"/>
        <w:rPr>
          <w:b/>
          <w:sz w:val="24"/>
          <w:szCs w:val="24"/>
        </w:rPr>
      </w:pPr>
      <w:r w:rsidRPr="00DF7F26">
        <w:rPr>
          <w:b/>
          <w:sz w:val="24"/>
          <w:szCs w:val="24"/>
        </w:rPr>
        <w:t xml:space="preserve">Week zzz: </w:t>
      </w:r>
      <w:r w:rsidR="00D01217" w:rsidRPr="00DF7F26">
        <w:rPr>
          <w:b/>
          <w:sz w:val="24"/>
          <w:szCs w:val="24"/>
        </w:rPr>
        <w:t xml:space="preserve">Risk </w:t>
      </w:r>
      <w:r w:rsidR="00C90E33" w:rsidRPr="00DF7F26">
        <w:rPr>
          <w:b/>
          <w:sz w:val="24"/>
          <w:szCs w:val="24"/>
        </w:rPr>
        <w:t>a</w:t>
      </w:r>
      <w:r w:rsidR="00D01217" w:rsidRPr="00DF7F26">
        <w:rPr>
          <w:b/>
          <w:sz w:val="24"/>
          <w:szCs w:val="24"/>
        </w:rPr>
        <w:t xml:space="preserve">nalysis and </w:t>
      </w:r>
      <w:r w:rsidR="00C90E33" w:rsidRPr="00DF7F26">
        <w:rPr>
          <w:b/>
          <w:sz w:val="24"/>
          <w:szCs w:val="24"/>
        </w:rPr>
        <w:t>c</w:t>
      </w:r>
      <w:r w:rsidR="00D01217" w:rsidRPr="00DF7F26">
        <w:rPr>
          <w:b/>
          <w:sz w:val="24"/>
          <w:szCs w:val="24"/>
        </w:rPr>
        <w:t>ost/</w:t>
      </w:r>
      <w:r w:rsidR="00C90E33" w:rsidRPr="00DF7F26">
        <w:rPr>
          <w:b/>
          <w:sz w:val="24"/>
          <w:szCs w:val="24"/>
        </w:rPr>
        <w:t>b</w:t>
      </w:r>
      <w:r w:rsidR="00D01217" w:rsidRPr="00DF7F26">
        <w:rPr>
          <w:b/>
          <w:sz w:val="24"/>
          <w:szCs w:val="24"/>
        </w:rPr>
        <w:t xml:space="preserve">enefit </w:t>
      </w:r>
      <w:r w:rsidR="00C90E33" w:rsidRPr="00DF7F26">
        <w:rPr>
          <w:b/>
          <w:sz w:val="24"/>
          <w:szCs w:val="24"/>
        </w:rPr>
        <w:t>a</w:t>
      </w:r>
      <w:r w:rsidR="00D01217" w:rsidRPr="00DF7F26">
        <w:rPr>
          <w:b/>
          <w:sz w:val="24"/>
          <w:szCs w:val="24"/>
        </w:rPr>
        <w:t>nalysis:</w:t>
      </w:r>
    </w:p>
    <w:p w14:paraId="039A4620" w14:textId="77777777" w:rsidR="00D01217" w:rsidRPr="00DF7F26" w:rsidRDefault="00D01217" w:rsidP="00721245">
      <w:pPr>
        <w:ind w:left="360" w:hanging="360"/>
        <w:jc w:val="both"/>
        <w:rPr>
          <w:sz w:val="24"/>
          <w:szCs w:val="24"/>
        </w:rPr>
      </w:pPr>
      <w:r w:rsidRPr="00DF7F26">
        <w:rPr>
          <w:sz w:val="24"/>
          <w:szCs w:val="24"/>
        </w:rPr>
        <w:t>Elliott, M., Wang, Y., Lowe, R., and Kleindorfer, P. (2004), “Environmental Justice: Frequency and Severity of U.S. Chemical Industry Accidents and the Socio-economic Status of Surrounding Communities,” Journal of Epidemiol</w:t>
      </w:r>
      <w:r w:rsidR="00BD0EDE" w:rsidRPr="00DF7F26">
        <w:rPr>
          <w:sz w:val="24"/>
          <w:szCs w:val="24"/>
        </w:rPr>
        <w:t>ogy and Community Health 24-30.</w:t>
      </w:r>
    </w:p>
    <w:p w14:paraId="5080FC63" w14:textId="77777777" w:rsidR="009E64C8" w:rsidRPr="00DF7F26" w:rsidRDefault="00D01217" w:rsidP="00721245">
      <w:pPr>
        <w:ind w:left="360" w:hanging="360"/>
        <w:jc w:val="both"/>
        <w:rPr>
          <w:sz w:val="24"/>
          <w:szCs w:val="24"/>
        </w:rPr>
      </w:pPr>
      <w:r w:rsidRPr="00DF7F26">
        <w:rPr>
          <w:sz w:val="24"/>
          <w:szCs w:val="24"/>
        </w:rPr>
        <w:t>Fischhoff, B. (1977), “Cost Benefit Analysis and the Art of Motorcycle Maintenance,” Policy Sciences 8, 177-202.</w:t>
      </w:r>
    </w:p>
    <w:p w14:paraId="17EB0EA1" w14:textId="77777777" w:rsidR="008B54E6" w:rsidRPr="00DF7F26" w:rsidRDefault="009E64C8" w:rsidP="00721245">
      <w:pPr>
        <w:ind w:left="360" w:hanging="360"/>
        <w:jc w:val="both"/>
        <w:rPr>
          <w:sz w:val="24"/>
          <w:szCs w:val="24"/>
        </w:rPr>
      </w:pPr>
      <w:r w:rsidRPr="00DF7F26">
        <w:rPr>
          <w:rFonts w:eastAsia="MS Mincho"/>
          <w:sz w:val="24"/>
          <w:szCs w:val="24"/>
          <w:lang w:val="en-GB"/>
        </w:rPr>
        <w:t xml:space="preserve">French, S., Bedford, T. and Atherton, E. (2005), “Supporting ALARP decision-making by cost benefit analysis and multi-attribute utility theory,” Journal of Risk Research </w:t>
      </w:r>
      <w:r w:rsidRPr="00DF7F26">
        <w:rPr>
          <w:sz w:val="24"/>
          <w:szCs w:val="24"/>
          <w:lang w:val="en-GB"/>
        </w:rPr>
        <w:t>8, 207-223.</w:t>
      </w:r>
    </w:p>
    <w:p w14:paraId="0BDF7C37" w14:textId="77777777" w:rsidR="007E1C86" w:rsidRPr="00DF7F26" w:rsidRDefault="008B54E6" w:rsidP="00721245">
      <w:pPr>
        <w:ind w:left="360" w:hanging="360"/>
        <w:jc w:val="both"/>
        <w:rPr>
          <w:sz w:val="24"/>
          <w:szCs w:val="24"/>
        </w:rPr>
      </w:pPr>
      <w:r w:rsidRPr="00DF7F26">
        <w:rPr>
          <w:sz w:val="24"/>
          <w:szCs w:val="24"/>
        </w:rPr>
        <w:t>Hausken, K. (2016), “Cost Benefit Analysis of War,” International Journal of Conflict Management 27, 4, 454-469.</w:t>
      </w:r>
    </w:p>
    <w:p w14:paraId="01FDDE36" w14:textId="57AC665A" w:rsidR="007E1C86" w:rsidRPr="00DF7F26" w:rsidRDefault="007E1C86" w:rsidP="00721245">
      <w:pPr>
        <w:ind w:left="360" w:hanging="360"/>
        <w:jc w:val="both"/>
        <w:rPr>
          <w:sz w:val="24"/>
          <w:szCs w:val="24"/>
        </w:rPr>
      </w:pPr>
      <w:r w:rsidRPr="00DF7F26">
        <w:rPr>
          <w:sz w:val="24"/>
          <w:szCs w:val="24"/>
        </w:rPr>
        <w:t>Hausken, K. (2018), “A Cost-Benefit Analysis of Terrorist Attacks,” Defence and Peace Economics 29, 2, 111-129, http://dx.doi.org/10.1080/10242694.2016.1158440.</w:t>
      </w:r>
    </w:p>
    <w:p w14:paraId="029D49FD" w14:textId="77777777" w:rsidR="00D01217" w:rsidRPr="00DF7F26" w:rsidRDefault="00D01217" w:rsidP="00721245">
      <w:pPr>
        <w:ind w:left="360" w:hanging="360"/>
        <w:jc w:val="both"/>
        <w:rPr>
          <w:sz w:val="24"/>
          <w:szCs w:val="24"/>
        </w:rPr>
      </w:pPr>
      <w:r w:rsidRPr="00DF7F26">
        <w:rPr>
          <w:sz w:val="24"/>
          <w:szCs w:val="24"/>
        </w:rPr>
        <w:t>Howard, R. (1980), “An Assessment of Decision Analysis,” Operations Research 28, 4-27.</w:t>
      </w:r>
    </w:p>
    <w:p w14:paraId="672C168C" w14:textId="77777777" w:rsidR="00D01217" w:rsidRPr="00DF7F26" w:rsidRDefault="00D01217" w:rsidP="00721245">
      <w:pPr>
        <w:ind w:left="360" w:hanging="360"/>
        <w:jc w:val="both"/>
        <w:rPr>
          <w:sz w:val="24"/>
          <w:szCs w:val="24"/>
        </w:rPr>
      </w:pPr>
      <w:r w:rsidRPr="00DF7F26">
        <w:rPr>
          <w:sz w:val="24"/>
          <w:szCs w:val="24"/>
        </w:rPr>
        <w:t>Okrent, D. (1980), “Comment on Societal Ri</w:t>
      </w:r>
      <w:r w:rsidR="00BD0EDE" w:rsidRPr="00DF7F26">
        <w:rPr>
          <w:sz w:val="24"/>
          <w:szCs w:val="24"/>
        </w:rPr>
        <w:t>sk,” Science Vol. 208, 372-375.</w:t>
      </w:r>
    </w:p>
    <w:p w14:paraId="2169D613" w14:textId="77777777" w:rsidR="00D01217" w:rsidRPr="00DF7F26" w:rsidRDefault="00D01217" w:rsidP="00721245">
      <w:pPr>
        <w:ind w:left="360" w:hanging="360"/>
        <w:jc w:val="both"/>
        <w:rPr>
          <w:sz w:val="24"/>
          <w:szCs w:val="24"/>
        </w:rPr>
      </w:pPr>
      <w:r w:rsidRPr="00DF7F26">
        <w:rPr>
          <w:sz w:val="24"/>
          <w:szCs w:val="24"/>
        </w:rPr>
        <w:t xml:space="preserve">Pollak, R. (1998), “Imagined Risks and Cost-Benefit Analysis,” AEA Papers and Proceedings 88, 2, 376-380. </w:t>
      </w:r>
    </w:p>
    <w:p w14:paraId="74465FE1" w14:textId="77777777" w:rsidR="00D01217" w:rsidRPr="00DF7F26" w:rsidRDefault="00D01217" w:rsidP="00721245">
      <w:pPr>
        <w:ind w:left="360" w:hanging="360"/>
        <w:jc w:val="both"/>
        <w:rPr>
          <w:sz w:val="24"/>
          <w:szCs w:val="24"/>
        </w:rPr>
      </w:pPr>
      <w:r w:rsidRPr="00DF7F26">
        <w:rPr>
          <w:sz w:val="24"/>
          <w:szCs w:val="24"/>
        </w:rPr>
        <w:t>Rhoads, S. (1978), “How Much Should We Spend to Save a Life,” The Public Interest 51, 74-92.</w:t>
      </w:r>
    </w:p>
    <w:p w14:paraId="4AD937CB" w14:textId="77777777" w:rsidR="00D01217" w:rsidRPr="00DF7F26" w:rsidRDefault="00D01217" w:rsidP="00721245">
      <w:pPr>
        <w:ind w:left="360" w:hanging="360"/>
        <w:jc w:val="both"/>
        <w:rPr>
          <w:sz w:val="24"/>
          <w:szCs w:val="24"/>
        </w:rPr>
      </w:pPr>
      <w:r w:rsidRPr="00DF7F26">
        <w:rPr>
          <w:sz w:val="24"/>
          <w:szCs w:val="24"/>
        </w:rPr>
        <w:t>Slovic, P., Fischhoff, B., and Lichtenstein, S. (1979), “Weighing the Risks,” Environment 21, 17-20 and 32-38.</w:t>
      </w:r>
    </w:p>
    <w:p w14:paraId="0A3E46BC" w14:textId="77777777" w:rsidR="00D01217" w:rsidRPr="00DF7F26" w:rsidRDefault="00D01217" w:rsidP="00721245">
      <w:pPr>
        <w:ind w:left="360" w:hanging="360"/>
        <w:jc w:val="both"/>
        <w:rPr>
          <w:sz w:val="24"/>
          <w:szCs w:val="24"/>
        </w:rPr>
      </w:pPr>
      <w:r w:rsidRPr="00DF7F26">
        <w:rPr>
          <w:sz w:val="24"/>
          <w:szCs w:val="24"/>
        </w:rPr>
        <w:t>Tengs, T., Adams, M., Pliskin, J., Safran, D., Siegel, J., Weinstein, M., and Graham, J. (1995), “Five-hundred Life-saving Interventions and Their Cost-effectivenes</w:t>
      </w:r>
      <w:r w:rsidR="00BD0EDE" w:rsidRPr="00DF7F26">
        <w:rPr>
          <w:sz w:val="24"/>
          <w:szCs w:val="24"/>
        </w:rPr>
        <w:t>s,” Risk Analysis 15, 369-390.</w:t>
      </w:r>
    </w:p>
    <w:p w14:paraId="122C4190" w14:textId="77777777" w:rsidR="00D01217" w:rsidRPr="00DF7F26" w:rsidRDefault="00D01217" w:rsidP="00721245">
      <w:pPr>
        <w:ind w:left="360" w:hanging="360"/>
        <w:jc w:val="both"/>
        <w:rPr>
          <w:sz w:val="24"/>
          <w:szCs w:val="24"/>
        </w:rPr>
      </w:pPr>
      <w:r w:rsidRPr="00DF7F26">
        <w:rPr>
          <w:sz w:val="24"/>
          <w:szCs w:val="24"/>
        </w:rPr>
        <w:t>Zimmerman, R. (1997), “Environmental Justice,” Fundamentals of Risk Analysis and Risk Management 281-291.</w:t>
      </w:r>
    </w:p>
    <w:p w14:paraId="46DBEBAE" w14:textId="77777777" w:rsidR="00D01217" w:rsidRPr="00DF7F26" w:rsidRDefault="00D01217" w:rsidP="00721245">
      <w:pPr>
        <w:pStyle w:val="BodyText2"/>
        <w:tabs>
          <w:tab w:val="left" w:pos="-720"/>
          <w:tab w:val="left" w:pos="0"/>
        </w:tabs>
        <w:suppressAutoHyphens/>
        <w:ind w:left="360" w:hanging="360"/>
        <w:rPr>
          <w:szCs w:val="24"/>
        </w:rPr>
      </w:pPr>
    </w:p>
    <w:p w14:paraId="1162EFC6" w14:textId="65593A58" w:rsidR="00C90E33" w:rsidRPr="00DF7F26" w:rsidRDefault="007E1C86" w:rsidP="00721245">
      <w:pPr>
        <w:ind w:left="360" w:hanging="360"/>
        <w:jc w:val="both"/>
        <w:rPr>
          <w:b/>
          <w:sz w:val="24"/>
          <w:szCs w:val="24"/>
        </w:rPr>
      </w:pPr>
      <w:r w:rsidRPr="00DF7F26">
        <w:rPr>
          <w:b/>
          <w:sz w:val="24"/>
          <w:szCs w:val="24"/>
        </w:rPr>
        <w:t xml:space="preserve">Week zzz: </w:t>
      </w:r>
      <w:r w:rsidR="00C90E33" w:rsidRPr="00DF7F26">
        <w:rPr>
          <w:b/>
          <w:sz w:val="24"/>
          <w:szCs w:val="24"/>
        </w:rPr>
        <w:t>Societal stability, crime, war</w:t>
      </w:r>
    </w:p>
    <w:p w14:paraId="1B953734" w14:textId="77777777" w:rsidR="00C90E33" w:rsidRPr="00DF7F26" w:rsidRDefault="00C90E33" w:rsidP="00721245">
      <w:pPr>
        <w:ind w:left="360" w:hanging="360"/>
        <w:jc w:val="both"/>
        <w:rPr>
          <w:sz w:val="24"/>
          <w:szCs w:val="24"/>
        </w:rPr>
      </w:pPr>
      <w:r w:rsidRPr="00DF7F26">
        <w:rPr>
          <w:sz w:val="24"/>
          <w:szCs w:val="24"/>
        </w:rPr>
        <w:t>Clausewitz, C.V. (1832), On War, Princeton University Press, 1984.</w:t>
      </w:r>
    </w:p>
    <w:p w14:paraId="4673892D" w14:textId="77777777" w:rsidR="00C90E33" w:rsidRPr="00DF7F26" w:rsidRDefault="00C90E33" w:rsidP="00721245">
      <w:pPr>
        <w:pStyle w:val="BodyTextIndent"/>
        <w:ind w:left="360" w:hanging="360"/>
        <w:rPr>
          <w:szCs w:val="24"/>
        </w:rPr>
      </w:pPr>
      <w:r w:rsidRPr="00DF7F26">
        <w:rPr>
          <w:szCs w:val="24"/>
        </w:rPr>
        <w:t>Hausken, K. (2004), “Mutual Raiding and the Emergence of Exchange,” Economic Inquiry 42, 4, 572-586.</w:t>
      </w:r>
    </w:p>
    <w:p w14:paraId="59626188" w14:textId="77777777" w:rsidR="00C90E33" w:rsidRPr="00DF7F26" w:rsidRDefault="00C90E33" w:rsidP="00721245">
      <w:pPr>
        <w:ind w:left="360" w:hanging="360"/>
        <w:jc w:val="both"/>
        <w:rPr>
          <w:sz w:val="24"/>
          <w:szCs w:val="24"/>
        </w:rPr>
      </w:pPr>
      <w:r w:rsidRPr="00DF7F26">
        <w:rPr>
          <w:sz w:val="24"/>
          <w:szCs w:val="24"/>
        </w:rPr>
        <w:t>Hausken, K. (2006), “The Stability of Anarchy and Breakdown of Production,” Defence and Peace Economics 17, 6, 589-603.</w:t>
      </w:r>
    </w:p>
    <w:p w14:paraId="2E44849C" w14:textId="77777777" w:rsidR="00C90E33" w:rsidRPr="00DF7F26" w:rsidRDefault="00C90E33" w:rsidP="00721245">
      <w:pPr>
        <w:ind w:left="360" w:hanging="360"/>
        <w:jc w:val="both"/>
        <w:rPr>
          <w:sz w:val="24"/>
          <w:szCs w:val="24"/>
        </w:rPr>
      </w:pPr>
      <w:r w:rsidRPr="00DF7F26">
        <w:rPr>
          <w:sz w:val="24"/>
          <w:szCs w:val="24"/>
        </w:rPr>
        <w:t>Hausken, K. and Moxnes, J.F. (2000), “The Microfoundations of the Lanchester War Equations,” Military Operations Research 5, 3, 79-99.</w:t>
      </w:r>
    </w:p>
    <w:p w14:paraId="15A02539" w14:textId="77777777" w:rsidR="00C90E33" w:rsidRPr="00DF7F26" w:rsidRDefault="00C90E33" w:rsidP="00721245">
      <w:pPr>
        <w:ind w:left="360" w:hanging="360"/>
        <w:jc w:val="both"/>
        <w:rPr>
          <w:sz w:val="24"/>
          <w:szCs w:val="24"/>
        </w:rPr>
      </w:pPr>
      <w:r w:rsidRPr="00DF7F26">
        <w:rPr>
          <w:sz w:val="24"/>
          <w:szCs w:val="24"/>
        </w:rPr>
        <w:t>Hausken, K. and Moxnes, J.F. (2001), “Behaviorist Stochastic Modeling of Instrumental Learning,” Behavioural Processes 56, 2, 121-129.</w:t>
      </w:r>
    </w:p>
    <w:p w14:paraId="3BC0B94C" w14:textId="77777777" w:rsidR="00C90E33" w:rsidRPr="00DF7F26" w:rsidRDefault="00C90E33" w:rsidP="00721245">
      <w:pPr>
        <w:ind w:left="360" w:hanging="360"/>
        <w:jc w:val="both"/>
        <w:rPr>
          <w:sz w:val="24"/>
          <w:szCs w:val="24"/>
        </w:rPr>
      </w:pPr>
      <w:r w:rsidRPr="00DF7F26">
        <w:rPr>
          <w:sz w:val="24"/>
          <w:szCs w:val="24"/>
        </w:rPr>
        <w:t>Hausken, K. and Moxnes, J.F. (2002), “Stochastic Conditional and Unconditional Warfare,” European Journal of Operational Research 140, 1, 61-87.</w:t>
      </w:r>
    </w:p>
    <w:p w14:paraId="6B917E49" w14:textId="77777777" w:rsidR="00C90E33" w:rsidRPr="00DF7F26" w:rsidRDefault="00C90E33" w:rsidP="00721245">
      <w:pPr>
        <w:ind w:left="360" w:hanging="360"/>
        <w:jc w:val="both"/>
        <w:rPr>
          <w:sz w:val="24"/>
          <w:szCs w:val="24"/>
        </w:rPr>
      </w:pPr>
      <w:r w:rsidRPr="00DF7F26">
        <w:rPr>
          <w:sz w:val="24"/>
          <w:szCs w:val="24"/>
          <w:lang w:val="en-GB"/>
        </w:rPr>
        <w:t>Hausken, K. and Moxnes, J.F. (2005c), “</w:t>
      </w:r>
      <w:r w:rsidRPr="00DF7F26">
        <w:rPr>
          <w:sz w:val="24"/>
          <w:szCs w:val="24"/>
        </w:rPr>
        <w:t>Approximations and Empirics for Stochastic War Equations</w:t>
      </w:r>
      <w:r w:rsidRPr="00DF7F26">
        <w:rPr>
          <w:sz w:val="24"/>
          <w:szCs w:val="24"/>
          <w:lang w:val="en-GB"/>
        </w:rPr>
        <w:t xml:space="preserve">,” </w:t>
      </w:r>
      <w:r w:rsidRPr="00DF7F26">
        <w:rPr>
          <w:sz w:val="24"/>
          <w:szCs w:val="24"/>
        </w:rPr>
        <w:t>Naval Research Logistics 52, 682-700.</w:t>
      </w:r>
    </w:p>
    <w:p w14:paraId="47A6A304" w14:textId="77777777" w:rsidR="00C90E33" w:rsidRPr="00DF7F26" w:rsidRDefault="00C90E33" w:rsidP="00721245">
      <w:pPr>
        <w:ind w:left="360" w:hanging="360"/>
        <w:jc w:val="both"/>
        <w:rPr>
          <w:sz w:val="24"/>
          <w:szCs w:val="24"/>
        </w:rPr>
      </w:pPr>
      <w:r w:rsidRPr="00DF7F26">
        <w:rPr>
          <w:sz w:val="24"/>
          <w:szCs w:val="24"/>
          <w:lang w:val="en-GB"/>
        </w:rPr>
        <w:t xml:space="preserve">Hausken, K. and Moxnes, J.F. (2005d), “The Dynamics of Crime and Punishment,” </w:t>
      </w:r>
      <w:r w:rsidRPr="00DF7F26">
        <w:rPr>
          <w:sz w:val="24"/>
          <w:szCs w:val="24"/>
        </w:rPr>
        <w:t>International Journal of Modern Physics C, 16, 11, 1701-1732.</w:t>
      </w:r>
    </w:p>
    <w:p w14:paraId="5EC8AAE4" w14:textId="77777777" w:rsidR="00C90E33" w:rsidRPr="00DF7F26" w:rsidRDefault="00C90E33" w:rsidP="00721245">
      <w:pPr>
        <w:pStyle w:val="BodyTextIndent2"/>
        <w:ind w:left="360" w:hanging="360"/>
        <w:rPr>
          <w:szCs w:val="24"/>
        </w:rPr>
      </w:pPr>
      <w:r w:rsidRPr="00DF7F26">
        <w:rPr>
          <w:szCs w:val="24"/>
        </w:rPr>
        <w:t>Sun Tzu (-320), The Art of War, transl. by Griffith, S.B., Oxford University Press, 1963; (also by Clavell, J., Hodder &amp; Stoughton, London, 1981).</w:t>
      </w:r>
    </w:p>
    <w:p w14:paraId="5350CFE2" w14:textId="77777777" w:rsidR="00C90E33" w:rsidRPr="00DF7F26" w:rsidRDefault="00C90E33" w:rsidP="00721245">
      <w:pPr>
        <w:ind w:left="360" w:hanging="360"/>
        <w:jc w:val="both"/>
        <w:rPr>
          <w:sz w:val="24"/>
          <w:szCs w:val="24"/>
        </w:rPr>
      </w:pPr>
    </w:p>
    <w:p w14:paraId="5E43EFE2" w14:textId="0E69913D" w:rsidR="00010638" w:rsidRPr="00DF7F26" w:rsidRDefault="007E1C86" w:rsidP="00721245">
      <w:pPr>
        <w:ind w:left="360" w:hanging="360"/>
        <w:jc w:val="both"/>
        <w:rPr>
          <w:b/>
          <w:sz w:val="24"/>
          <w:szCs w:val="24"/>
          <w:lang w:val="en-GB"/>
        </w:rPr>
      </w:pPr>
      <w:r w:rsidRPr="00DF7F26">
        <w:rPr>
          <w:b/>
          <w:sz w:val="24"/>
          <w:szCs w:val="24"/>
        </w:rPr>
        <w:t xml:space="preserve">Week zzz: </w:t>
      </w:r>
      <w:r w:rsidR="00010638" w:rsidRPr="00DF7F26">
        <w:rPr>
          <w:b/>
          <w:sz w:val="24"/>
          <w:szCs w:val="24"/>
          <w:lang w:val="en-GB"/>
        </w:rPr>
        <w:t>Economic risk and safety</w:t>
      </w:r>
    </w:p>
    <w:p w14:paraId="6F56A8AF" w14:textId="77777777" w:rsidR="00010638" w:rsidRPr="00DF7F26" w:rsidRDefault="00010638" w:rsidP="00721245">
      <w:pPr>
        <w:ind w:left="360" w:hanging="360"/>
        <w:jc w:val="both"/>
        <w:rPr>
          <w:sz w:val="24"/>
          <w:szCs w:val="24"/>
        </w:rPr>
      </w:pPr>
      <w:r w:rsidRPr="00DF7F26">
        <w:rPr>
          <w:sz w:val="24"/>
          <w:szCs w:val="24"/>
        </w:rPr>
        <w:lastRenderedPageBreak/>
        <w:t xml:space="preserve">Asche, F. and Aven, T. (2004), On the economic value of safety. </w:t>
      </w:r>
      <w:r w:rsidRPr="00DF7F26">
        <w:rPr>
          <w:iCs/>
          <w:sz w:val="24"/>
          <w:szCs w:val="24"/>
        </w:rPr>
        <w:t>Risk, Decision and Policy</w:t>
      </w:r>
      <w:r w:rsidRPr="00DF7F26">
        <w:rPr>
          <w:sz w:val="24"/>
          <w:szCs w:val="24"/>
        </w:rPr>
        <w:t xml:space="preserve"> 9, 253-267.</w:t>
      </w:r>
    </w:p>
    <w:p w14:paraId="6A923DE1" w14:textId="77777777" w:rsidR="00010638" w:rsidRPr="00DF7F26" w:rsidRDefault="00010638" w:rsidP="00721245">
      <w:pPr>
        <w:ind w:left="360" w:hanging="360"/>
        <w:jc w:val="both"/>
        <w:rPr>
          <w:sz w:val="24"/>
          <w:szCs w:val="24"/>
        </w:rPr>
      </w:pPr>
      <w:r w:rsidRPr="00DF7F26">
        <w:rPr>
          <w:sz w:val="24"/>
          <w:szCs w:val="24"/>
          <w:lang w:val="en-AU"/>
        </w:rPr>
        <w:t xml:space="preserve">Aven, T., Nilsen, E. and Nilsen, T. (2004), Economic risk – review and presentation of a unifying approach. </w:t>
      </w:r>
      <w:r w:rsidRPr="00DF7F26">
        <w:rPr>
          <w:iCs/>
          <w:sz w:val="24"/>
          <w:szCs w:val="24"/>
          <w:lang w:val="en-AU"/>
        </w:rPr>
        <w:t>Risk Analysis</w:t>
      </w:r>
      <w:r w:rsidRPr="00DF7F26">
        <w:rPr>
          <w:sz w:val="24"/>
          <w:szCs w:val="24"/>
          <w:lang w:val="en-AU"/>
        </w:rPr>
        <w:t xml:space="preserve"> 24, 989-1006.</w:t>
      </w:r>
    </w:p>
    <w:p w14:paraId="075CC7C5" w14:textId="77777777" w:rsidR="00010638" w:rsidRPr="00DF7F26" w:rsidRDefault="00010638" w:rsidP="00721245">
      <w:pPr>
        <w:ind w:left="360" w:hanging="360"/>
        <w:jc w:val="both"/>
        <w:rPr>
          <w:sz w:val="24"/>
          <w:szCs w:val="24"/>
        </w:rPr>
      </w:pPr>
      <w:r w:rsidRPr="00DF7F26">
        <w:rPr>
          <w:color w:val="000000"/>
          <w:sz w:val="24"/>
          <w:szCs w:val="24"/>
        </w:rPr>
        <w:t xml:space="preserve">Oi, W.Y. (1995), Safety at what price. </w:t>
      </w:r>
      <w:r w:rsidRPr="00DF7F26">
        <w:rPr>
          <w:iCs/>
          <w:color w:val="000000"/>
          <w:sz w:val="24"/>
          <w:szCs w:val="24"/>
        </w:rPr>
        <w:t>American Economic Review</w:t>
      </w:r>
      <w:r w:rsidRPr="00DF7F26">
        <w:rPr>
          <w:color w:val="000000"/>
          <w:sz w:val="24"/>
          <w:szCs w:val="24"/>
        </w:rPr>
        <w:t xml:space="preserve"> 85, 67-71.</w:t>
      </w:r>
    </w:p>
    <w:p w14:paraId="0D687AAE" w14:textId="2D9BE78B" w:rsidR="00426CF8" w:rsidRPr="00DF7F26" w:rsidRDefault="00010638" w:rsidP="00721245">
      <w:pPr>
        <w:ind w:left="360" w:hanging="360"/>
        <w:jc w:val="both"/>
        <w:rPr>
          <w:sz w:val="24"/>
          <w:szCs w:val="24"/>
        </w:rPr>
      </w:pPr>
      <w:r w:rsidRPr="00DF7F26">
        <w:rPr>
          <w:color w:val="000000"/>
          <w:sz w:val="24"/>
          <w:szCs w:val="24"/>
        </w:rPr>
        <w:t>Osmundsen</w:t>
      </w:r>
      <w:r w:rsidRPr="00DF7F26">
        <w:rPr>
          <w:sz w:val="24"/>
          <w:szCs w:val="24"/>
          <w:lang w:val="en-GB"/>
        </w:rPr>
        <w:t xml:space="preserve">, P., Aven, T. and </w:t>
      </w:r>
      <w:r w:rsidRPr="00DF7F26">
        <w:rPr>
          <w:color w:val="000000"/>
          <w:sz w:val="24"/>
          <w:szCs w:val="24"/>
        </w:rPr>
        <w:t>Vinnem</w:t>
      </w:r>
      <w:r w:rsidRPr="00DF7F26">
        <w:rPr>
          <w:sz w:val="24"/>
          <w:szCs w:val="24"/>
          <w:lang w:val="en-GB"/>
        </w:rPr>
        <w:t>, J.E. (200</w:t>
      </w:r>
      <w:r w:rsidR="00CE7A5A" w:rsidRPr="00DF7F26">
        <w:rPr>
          <w:sz w:val="24"/>
          <w:szCs w:val="24"/>
          <w:lang w:val="en-GB"/>
        </w:rPr>
        <w:t>8</w:t>
      </w:r>
      <w:r w:rsidRPr="00DF7F26">
        <w:rPr>
          <w:sz w:val="24"/>
          <w:szCs w:val="24"/>
          <w:lang w:val="en-GB"/>
        </w:rPr>
        <w:t xml:space="preserve">), </w:t>
      </w:r>
      <w:r w:rsidRPr="00DF7F26">
        <w:rPr>
          <w:color w:val="000000"/>
          <w:sz w:val="24"/>
          <w:szCs w:val="24"/>
        </w:rPr>
        <w:t>Safety, economic incentives and insurance</w:t>
      </w:r>
      <w:r w:rsidR="00426CF8" w:rsidRPr="00DF7F26">
        <w:rPr>
          <w:sz w:val="24"/>
          <w:szCs w:val="24"/>
          <w:lang w:val="en-GB"/>
        </w:rPr>
        <w:t xml:space="preserve"> </w:t>
      </w:r>
      <w:r w:rsidR="00426CF8" w:rsidRPr="00DF7F26">
        <w:rPr>
          <w:sz w:val="24"/>
          <w:szCs w:val="24"/>
        </w:rPr>
        <w:t xml:space="preserve">in the Norwegian petroleum industry, Reliability Engineering and System Safety </w:t>
      </w:r>
      <w:r w:rsidR="00CE7A5A" w:rsidRPr="00DF7F26">
        <w:rPr>
          <w:sz w:val="24"/>
          <w:szCs w:val="24"/>
        </w:rPr>
        <w:t>93, 1, 137-143.</w:t>
      </w:r>
    </w:p>
    <w:p w14:paraId="7C371BD5" w14:textId="1F618321" w:rsidR="00426CF8" w:rsidRPr="00DF7F26" w:rsidRDefault="00426CF8" w:rsidP="00721245">
      <w:pPr>
        <w:ind w:left="360" w:hanging="360"/>
        <w:jc w:val="both"/>
        <w:rPr>
          <w:sz w:val="24"/>
          <w:szCs w:val="24"/>
        </w:rPr>
      </w:pPr>
      <w:r w:rsidRPr="00DF7F26">
        <w:rPr>
          <w:color w:val="000000"/>
          <w:sz w:val="24"/>
          <w:szCs w:val="24"/>
        </w:rPr>
        <w:t>Osmundsen</w:t>
      </w:r>
      <w:r w:rsidRPr="00DF7F26">
        <w:rPr>
          <w:sz w:val="24"/>
          <w:szCs w:val="24"/>
          <w:lang w:val="en-GB"/>
        </w:rPr>
        <w:t xml:space="preserve">, P., </w:t>
      </w:r>
      <w:r w:rsidRPr="00DF7F26">
        <w:rPr>
          <w:sz w:val="24"/>
          <w:szCs w:val="24"/>
        </w:rPr>
        <w:t>Toft</w:t>
      </w:r>
      <w:r w:rsidRPr="00DF7F26">
        <w:rPr>
          <w:sz w:val="24"/>
          <w:szCs w:val="24"/>
          <w:lang w:val="en-GB"/>
        </w:rPr>
        <w:t xml:space="preserve">, A. and </w:t>
      </w:r>
      <w:r w:rsidRPr="00DF7F26">
        <w:rPr>
          <w:sz w:val="24"/>
          <w:szCs w:val="24"/>
        </w:rPr>
        <w:t>Dragvik</w:t>
      </w:r>
      <w:r w:rsidRPr="00DF7F26">
        <w:rPr>
          <w:sz w:val="24"/>
          <w:szCs w:val="24"/>
          <w:lang w:val="en-GB"/>
        </w:rPr>
        <w:t xml:space="preserve">, K.A. (2006), </w:t>
      </w:r>
      <w:r w:rsidRPr="00DF7F26">
        <w:rPr>
          <w:sz w:val="24"/>
          <w:szCs w:val="24"/>
        </w:rPr>
        <w:t xml:space="preserve">Design of drilling contracts—Economic incentives and safety issues, </w:t>
      </w:r>
      <w:r w:rsidR="003B54A8" w:rsidRPr="00DF7F26">
        <w:rPr>
          <w:sz w:val="24"/>
          <w:szCs w:val="24"/>
        </w:rPr>
        <w:t>Energy Policy</w:t>
      </w:r>
      <w:r w:rsidRPr="00DF7F26">
        <w:rPr>
          <w:sz w:val="24"/>
          <w:szCs w:val="24"/>
        </w:rPr>
        <w:t xml:space="preserve"> 34, 15, 2324-2329</w:t>
      </w:r>
      <w:r w:rsidR="002661D4" w:rsidRPr="00DF7F26">
        <w:rPr>
          <w:sz w:val="24"/>
          <w:szCs w:val="24"/>
        </w:rPr>
        <w:t>.</w:t>
      </w:r>
    </w:p>
    <w:p w14:paraId="7AF04993" w14:textId="1DB903A9" w:rsidR="002661D4" w:rsidRPr="00DF7F26" w:rsidRDefault="002661D4" w:rsidP="00721245">
      <w:pPr>
        <w:ind w:left="360" w:hanging="360"/>
        <w:jc w:val="both"/>
        <w:rPr>
          <w:sz w:val="24"/>
          <w:szCs w:val="24"/>
        </w:rPr>
      </w:pPr>
    </w:p>
    <w:p w14:paraId="75E3250D" w14:textId="05705F18" w:rsidR="00A55468" w:rsidRPr="00DF7F26" w:rsidRDefault="00A55468" w:rsidP="00A55468">
      <w:pPr>
        <w:ind w:left="360" w:hanging="360"/>
        <w:jc w:val="both"/>
        <w:rPr>
          <w:b/>
          <w:sz w:val="24"/>
          <w:szCs w:val="24"/>
        </w:rPr>
      </w:pPr>
      <w:r w:rsidRPr="00DF7F26">
        <w:rPr>
          <w:b/>
          <w:sz w:val="24"/>
          <w:szCs w:val="24"/>
        </w:rPr>
        <w:t>Week zzz: Game Theoretic Analysis of Congestion, Safety and Security</w:t>
      </w:r>
    </w:p>
    <w:p w14:paraId="261155FD" w14:textId="77777777" w:rsidR="00A55468" w:rsidRPr="00DF7F26" w:rsidRDefault="00A55468" w:rsidP="00A55468">
      <w:pPr>
        <w:ind w:left="720" w:hanging="720"/>
        <w:jc w:val="both"/>
        <w:rPr>
          <w:rStyle w:val="rwrro"/>
          <w:sz w:val="24"/>
          <w:szCs w:val="24"/>
        </w:rPr>
      </w:pPr>
      <w:r w:rsidRPr="00DF7F26">
        <w:rPr>
          <w:sz w:val="24"/>
          <w:szCs w:val="24"/>
          <w:lang w:val="en-GB"/>
        </w:rPr>
        <w:t xml:space="preserve">Hausken, K. and Zhuang, J. (2015, eds.). </w:t>
      </w:r>
      <w:r w:rsidRPr="00DF7F26">
        <w:rPr>
          <w:sz w:val="24"/>
          <w:szCs w:val="24"/>
        </w:rPr>
        <w:t xml:space="preserve">Game Theoretic Analysis of Congestion, Safety and Security: Traffic and Transportation Theory, Springer, New York, ISSN 1614-7839, ISSN 2196-999X (electronic), ISBN 978-3-319-11673-0 </w:t>
      </w:r>
      <w:r w:rsidRPr="00DF7F26">
        <w:rPr>
          <w:rStyle w:val="rwrro"/>
          <w:sz w:val="24"/>
          <w:szCs w:val="24"/>
        </w:rPr>
        <w:t>(print book)</w:t>
      </w:r>
      <w:r w:rsidRPr="00DF7F26">
        <w:rPr>
          <w:sz w:val="24"/>
          <w:szCs w:val="24"/>
        </w:rPr>
        <w:t>, ISBN 978-3-319-11674-7 (eBook), doi: 10.1007/978-3-319-11674-7</w:t>
      </w:r>
      <w:r w:rsidRPr="00DF7F26">
        <w:rPr>
          <w:rStyle w:val="rwrro"/>
          <w:sz w:val="24"/>
          <w:szCs w:val="24"/>
        </w:rPr>
        <w:t>.</w:t>
      </w:r>
    </w:p>
    <w:p w14:paraId="021CA4E7" w14:textId="77777777" w:rsidR="00A55468" w:rsidRPr="00DF7F26" w:rsidRDefault="00A55468" w:rsidP="00A55468">
      <w:pPr>
        <w:ind w:left="720" w:hanging="720"/>
        <w:jc w:val="both"/>
        <w:rPr>
          <w:rStyle w:val="rwrro"/>
          <w:sz w:val="24"/>
          <w:szCs w:val="24"/>
        </w:rPr>
      </w:pPr>
      <w:r w:rsidRPr="00DF7F26">
        <w:rPr>
          <w:sz w:val="24"/>
          <w:szCs w:val="24"/>
          <w:lang w:val="en-GB"/>
        </w:rPr>
        <w:t xml:space="preserve">Hausken, K. and Zhuang, J. (2015, eds.). </w:t>
      </w:r>
      <w:r w:rsidRPr="00DF7F26">
        <w:rPr>
          <w:sz w:val="24"/>
          <w:szCs w:val="24"/>
        </w:rPr>
        <w:t xml:space="preserve">Game Theoretic Analysis of Congestion, Safety and Security: Networks, Air Traffic and Emergency Departments, Springer, New York, </w:t>
      </w:r>
      <w:r w:rsidRPr="00DF7F26">
        <w:rPr>
          <w:rStyle w:val="rwrro"/>
          <w:sz w:val="24"/>
          <w:szCs w:val="24"/>
        </w:rPr>
        <w:t>ISSN 1614-7839, ISSN 2196-999X (electronic), ISBN 978-3-319-13008-8 (print book), ISBN 978-3-319-13009-5 (eBook), doi: 10.1007/978-3-319-13009-5.</w:t>
      </w:r>
    </w:p>
    <w:p w14:paraId="5DCE346C" w14:textId="77777777" w:rsidR="00A55468" w:rsidRPr="00DF7F26" w:rsidRDefault="00A55468" w:rsidP="00721245">
      <w:pPr>
        <w:ind w:left="360" w:hanging="360"/>
        <w:jc w:val="both"/>
        <w:rPr>
          <w:sz w:val="24"/>
          <w:szCs w:val="24"/>
        </w:rPr>
      </w:pPr>
    </w:p>
    <w:p w14:paraId="28F1EDC4" w14:textId="379BD0A7" w:rsidR="00A52AFE" w:rsidRPr="00DF7F26" w:rsidRDefault="00A52AFE" w:rsidP="00A52AFE">
      <w:pPr>
        <w:ind w:left="360" w:hanging="360"/>
        <w:jc w:val="both"/>
        <w:rPr>
          <w:b/>
          <w:sz w:val="24"/>
          <w:szCs w:val="24"/>
          <w:lang w:val="en-GB"/>
        </w:rPr>
      </w:pPr>
      <w:r w:rsidRPr="00DF7F26">
        <w:rPr>
          <w:b/>
          <w:sz w:val="24"/>
          <w:szCs w:val="24"/>
        </w:rPr>
        <w:t xml:space="preserve">Week zzz: </w:t>
      </w:r>
      <w:r w:rsidRPr="00DF7F26">
        <w:rPr>
          <w:b/>
          <w:sz w:val="24"/>
          <w:szCs w:val="24"/>
          <w:lang w:val="en-GB"/>
        </w:rPr>
        <w:t>Game Theory, Terrorism, and Crime</w:t>
      </w:r>
    </w:p>
    <w:p w14:paraId="1EDAE36F" w14:textId="77777777" w:rsidR="00496D7F" w:rsidRPr="00DF7F26" w:rsidRDefault="00496D7F" w:rsidP="00496D7F">
      <w:pPr>
        <w:ind w:left="360" w:hanging="360"/>
        <w:jc w:val="both"/>
        <w:rPr>
          <w:sz w:val="24"/>
          <w:szCs w:val="24"/>
          <w:lang w:val="en-GB"/>
        </w:rPr>
      </w:pPr>
      <w:r w:rsidRPr="00DF7F26">
        <w:rPr>
          <w:sz w:val="24"/>
          <w:szCs w:val="24"/>
        </w:rPr>
        <w:t>Hausken, K., Banuri, S., Gupta, D.K., and Abbink, K. (2015), “Al Qaeda at the Bar: Coordinating Ideologues and Mercenaries in Terrorist Organizations,” Public Choice 164, 1, 57-73.</w:t>
      </w:r>
    </w:p>
    <w:p w14:paraId="16977774" w14:textId="77777777" w:rsidR="00496D7F" w:rsidRPr="00DF7F26" w:rsidRDefault="009F4845" w:rsidP="00496D7F">
      <w:pPr>
        <w:ind w:left="360" w:hanging="360"/>
        <w:jc w:val="both"/>
        <w:rPr>
          <w:sz w:val="24"/>
          <w:szCs w:val="24"/>
          <w:lang w:val="en-GB"/>
        </w:rPr>
      </w:pPr>
      <w:r w:rsidRPr="00DF7F26">
        <w:rPr>
          <w:sz w:val="24"/>
          <w:szCs w:val="24"/>
        </w:rPr>
        <w:t>Hausken, K. and Gupta, D.K. (2015), “Government Protection Against Terrorism and Crime,” Global Crime 16, 2, 59-80.</w:t>
      </w:r>
    </w:p>
    <w:p w14:paraId="0410EBC3" w14:textId="77777777" w:rsidR="00496D7F" w:rsidRPr="00DF7F26" w:rsidRDefault="009F4845" w:rsidP="00496D7F">
      <w:pPr>
        <w:ind w:left="360" w:hanging="360"/>
        <w:jc w:val="both"/>
        <w:rPr>
          <w:sz w:val="24"/>
          <w:szCs w:val="24"/>
          <w:lang w:val="en-GB"/>
        </w:rPr>
      </w:pPr>
      <w:r w:rsidRPr="00DF7F26">
        <w:rPr>
          <w:sz w:val="24"/>
          <w:szCs w:val="24"/>
        </w:rPr>
        <w:t>Hausken, K. and Gupta, D.K. (2015), “Terrorism and Organized Crime: The Logic of an Unholy Alliance,” International Journal of Contemporary Sociology 52, 2, 141-166.</w:t>
      </w:r>
    </w:p>
    <w:p w14:paraId="7672ECEB" w14:textId="77777777" w:rsidR="00496D7F" w:rsidRPr="00DF7F26" w:rsidRDefault="009F4845" w:rsidP="00496D7F">
      <w:pPr>
        <w:ind w:left="360" w:hanging="360"/>
        <w:jc w:val="both"/>
        <w:rPr>
          <w:sz w:val="24"/>
          <w:szCs w:val="24"/>
          <w:lang w:val="en-GB"/>
        </w:rPr>
      </w:pPr>
      <w:r w:rsidRPr="00DF7F26">
        <w:rPr>
          <w:sz w:val="24"/>
          <w:szCs w:val="24"/>
        </w:rPr>
        <w:t>Hausken, K. and Gupta, D.K. (2016), “Determining the Ideological Orientation of Terrorist Organizations: The Effects of Government Repression and Organized Crime,” International Journal of Public Policy 12, 1/2, 71-97.</w:t>
      </w:r>
    </w:p>
    <w:p w14:paraId="35F2AFEB" w14:textId="7CF8F8EF" w:rsidR="009F4845" w:rsidRPr="00DF7F26" w:rsidRDefault="009F4845" w:rsidP="00496D7F">
      <w:pPr>
        <w:ind w:left="360" w:hanging="360"/>
        <w:jc w:val="both"/>
        <w:rPr>
          <w:sz w:val="24"/>
          <w:szCs w:val="24"/>
          <w:lang w:val="en-GB"/>
        </w:rPr>
      </w:pPr>
      <w:r w:rsidRPr="00DF7F26">
        <w:rPr>
          <w:sz w:val="24"/>
          <w:szCs w:val="24"/>
          <w:lang w:val="en-GB"/>
        </w:rPr>
        <w:t>Hausken, K. (2017), “</w:t>
      </w:r>
      <w:r w:rsidRPr="00DF7F26">
        <w:rPr>
          <w:sz w:val="24"/>
          <w:szCs w:val="24"/>
        </w:rPr>
        <w:t>Government Protection against Terrorists Funded by Benefactors and Crime: An Economic Model</w:t>
      </w:r>
      <w:r w:rsidRPr="00DF7F26">
        <w:rPr>
          <w:sz w:val="24"/>
          <w:szCs w:val="24"/>
          <w:lang w:val="en-GB"/>
        </w:rPr>
        <w:t xml:space="preserve">,” </w:t>
      </w:r>
      <w:r w:rsidRPr="00DF7F26">
        <w:rPr>
          <w:sz w:val="24"/>
          <w:szCs w:val="24"/>
        </w:rPr>
        <w:t>International Journal of Conflict and Violence 11, 5, 37 pages, doi: 10.4119/UNIBI/ijcv.451.</w:t>
      </w:r>
    </w:p>
    <w:p w14:paraId="45AA14EF" w14:textId="77777777" w:rsidR="00A52AFE" w:rsidRPr="00DF7F26" w:rsidRDefault="00A52AFE" w:rsidP="00721245">
      <w:pPr>
        <w:ind w:left="360" w:hanging="360"/>
        <w:jc w:val="both"/>
        <w:rPr>
          <w:sz w:val="24"/>
          <w:szCs w:val="24"/>
          <w:lang w:val="en-GB"/>
        </w:rPr>
      </w:pPr>
    </w:p>
    <w:p w14:paraId="7D2E3E77" w14:textId="2178012C" w:rsidR="00010638" w:rsidRPr="00DF7F26" w:rsidRDefault="007E1C86" w:rsidP="00721245">
      <w:pPr>
        <w:ind w:left="360" w:hanging="360"/>
        <w:jc w:val="both"/>
        <w:rPr>
          <w:b/>
          <w:sz w:val="24"/>
          <w:szCs w:val="24"/>
          <w:lang w:val="en-GB"/>
        </w:rPr>
      </w:pPr>
      <w:r w:rsidRPr="00DF7F26">
        <w:rPr>
          <w:b/>
          <w:sz w:val="24"/>
          <w:szCs w:val="24"/>
        </w:rPr>
        <w:t xml:space="preserve">Week zzz: </w:t>
      </w:r>
      <w:r w:rsidR="00010638" w:rsidRPr="00DF7F26">
        <w:rPr>
          <w:b/>
          <w:sz w:val="24"/>
          <w:szCs w:val="24"/>
          <w:lang w:val="en-GB"/>
        </w:rPr>
        <w:t>Production risk</w:t>
      </w:r>
    </w:p>
    <w:p w14:paraId="721F5F8D" w14:textId="77777777" w:rsidR="00010638" w:rsidRPr="00DF7F26" w:rsidRDefault="00010638" w:rsidP="00721245">
      <w:pPr>
        <w:ind w:left="360" w:hanging="360"/>
        <w:jc w:val="both"/>
        <w:rPr>
          <w:sz w:val="24"/>
          <w:szCs w:val="24"/>
          <w:lang w:val="en-GB"/>
        </w:rPr>
      </w:pPr>
      <w:r w:rsidRPr="00DF7F26">
        <w:rPr>
          <w:sz w:val="24"/>
          <w:szCs w:val="24"/>
          <w:lang w:val="en-GB"/>
        </w:rPr>
        <w:t xml:space="preserve">Asche, F. and Tveterås, R. (1999), Modeling production risk with a two-step procedure. </w:t>
      </w:r>
      <w:r w:rsidRPr="00DF7F26">
        <w:rPr>
          <w:iCs/>
          <w:sz w:val="24"/>
          <w:szCs w:val="24"/>
          <w:lang w:val="en-GB"/>
        </w:rPr>
        <w:t>Journal of Agricultural and Resource Economics</w:t>
      </w:r>
      <w:r w:rsidRPr="00DF7F26">
        <w:rPr>
          <w:sz w:val="24"/>
          <w:szCs w:val="24"/>
          <w:lang w:val="en-GB"/>
        </w:rPr>
        <w:t>, 24, 424-439.</w:t>
      </w:r>
    </w:p>
    <w:p w14:paraId="38A19C09" w14:textId="77777777" w:rsidR="00010638" w:rsidRPr="00DF7F26" w:rsidRDefault="00010638" w:rsidP="00721245">
      <w:pPr>
        <w:ind w:left="360" w:hanging="360"/>
        <w:jc w:val="both"/>
        <w:rPr>
          <w:sz w:val="24"/>
          <w:szCs w:val="24"/>
          <w:lang w:val="en-GB"/>
        </w:rPr>
      </w:pPr>
      <w:r w:rsidRPr="00DF7F26">
        <w:rPr>
          <w:sz w:val="24"/>
          <w:szCs w:val="24"/>
        </w:rPr>
        <w:t xml:space="preserve">Kumbhakar, S.C. and Tveterås, R. (2003), </w:t>
      </w:r>
      <w:r w:rsidRPr="00DF7F26">
        <w:rPr>
          <w:sz w:val="24"/>
          <w:szCs w:val="24"/>
          <w:lang w:val="en-GB"/>
        </w:rPr>
        <w:t>Risk preferences, production risk and firm heterogeneity. Scandinavian Journal of Economics 105, 275-293.</w:t>
      </w:r>
    </w:p>
    <w:p w14:paraId="2AEBC9D5" w14:textId="77777777" w:rsidR="00010638" w:rsidRPr="00DF7F26" w:rsidRDefault="00010638" w:rsidP="00721245">
      <w:pPr>
        <w:ind w:left="360" w:hanging="360"/>
        <w:jc w:val="both"/>
        <w:rPr>
          <w:sz w:val="24"/>
          <w:szCs w:val="24"/>
          <w:lang w:val="en-GB"/>
        </w:rPr>
      </w:pPr>
      <w:r w:rsidRPr="00DF7F26">
        <w:rPr>
          <w:rFonts w:eastAsia="Arial Unicode MS"/>
          <w:sz w:val="24"/>
          <w:szCs w:val="24"/>
          <w:lang w:eastAsia="zh-CN"/>
        </w:rPr>
        <w:t>Olsen, T.E. and Osmundsen, P. (2005), Sharing of endogenous risk in construction, Journal of Economic Behavior and Organization 58, 4, 511-526</w:t>
      </w:r>
      <w:r w:rsidRPr="00DF7F26">
        <w:rPr>
          <w:sz w:val="24"/>
          <w:szCs w:val="24"/>
          <w:lang w:val="en-GB"/>
        </w:rPr>
        <w:t>.</w:t>
      </w:r>
    </w:p>
    <w:p w14:paraId="32AAAB93" w14:textId="77777777" w:rsidR="00010638" w:rsidRPr="00DF7F26" w:rsidRDefault="00010638" w:rsidP="00721245">
      <w:pPr>
        <w:ind w:left="360" w:hanging="360"/>
        <w:jc w:val="both"/>
        <w:rPr>
          <w:sz w:val="24"/>
          <w:szCs w:val="24"/>
          <w:lang w:val="en-GB"/>
        </w:rPr>
      </w:pPr>
      <w:r w:rsidRPr="00DF7F26">
        <w:rPr>
          <w:sz w:val="24"/>
          <w:szCs w:val="24"/>
          <w:lang w:eastAsia="zh-CN"/>
        </w:rPr>
        <w:t>Osmundsen, P. (1999</w:t>
      </w:r>
      <w:r w:rsidR="00BD0EDE" w:rsidRPr="00DF7F26">
        <w:rPr>
          <w:sz w:val="24"/>
          <w:szCs w:val="24"/>
          <w:lang w:eastAsia="zh-CN"/>
        </w:rPr>
        <w:t xml:space="preserve">), </w:t>
      </w:r>
      <w:r w:rsidRPr="00DF7F26">
        <w:rPr>
          <w:sz w:val="24"/>
          <w:szCs w:val="24"/>
          <w:lang w:eastAsia="zh-CN"/>
        </w:rPr>
        <w:t xml:space="preserve">Risk sharing and incentives in Norwegian petroleum extraction, </w:t>
      </w:r>
      <w:r w:rsidRPr="00DF7F26">
        <w:rPr>
          <w:bCs/>
          <w:iCs/>
          <w:sz w:val="24"/>
          <w:szCs w:val="24"/>
          <w:lang w:eastAsia="zh-CN"/>
        </w:rPr>
        <w:t xml:space="preserve">Energy Policy </w:t>
      </w:r>
      <w:r w:rsidRPr="00DF7F26">
        <w:rPr>
          <w:bCs/>
          <w:sz w:val="24"/>
          <w:szCs w:val="24"/>
          <w:lang w:eastAsia="zh-CN"/>
        </w:rPr>
        <w:t>27/99, 549-555</w:t>
      </w:r>
      <w:r w:rsidRPr="00DF7F26">
        <w:rPr>
          <w:sz w:val="24"/>
          <w:szCs w:val="24"/>
          <w:lang w:eastAsia="zh-CN"/>
        </w:rPr>
        <w:t xml:space="preserve">. </w:t>
      </w:r>
    </w:p>
    <w:p w14:paraId="5884ECE9" w14:textId="77777777" w:rsidR="00010638" w:rsidRPr="00DF7F26" w:rsidRDefault="00010638" w:rsidP="00721245">
      <w:pPr>
        <w:ind w:left="360" w:hanging="360"/>
        <w:jc w:val="both"/>
        <w:rPr>
          <w:sz w:val="24"/>
          <w:szCs w:val="24"/>
          <w:lang w:val="en-GB"/>
        </w:rPr>
      </w:pPr>
      <w:r w:rsidRPr="00DF7F26">
        <w:rPr>
          <w:sz w:val="24"/>
          <w:szCs w:val="24"/>
        </w:rPr>
        <w:t xml:space="preserve">Tveterås, R. (1999), Production Risk and Productivity Growth: Some Findings for Norwegian Salmon Aquaculture, Journal of Productivity Analysis, </w:t>
      </w:r>
      <w:r w:rsidRPr="00DF7F26">
        <w:rPr>
          <w:bCs/>
          <w:sz w:val="24"/>
          <w:szCs w:val="24"/>
        </w:rPr>
        <w:t>12,</w:t>
      </w:r>
      <w:r w:rsidRPr="00DF7F26">
        <w:rPr>
          <w:sz w:val="24"/>
          <w:szCs w:val="24"/>
        </w:rPr>
        <w:t xml:space="preserve"> 161-179.</w:t>
      </w:r>
    </w:p>
    <w:p w14:paraId="7E817D8F" w14:textId="77777777" w:rsidR="00010638" w:rsidRPr="00DF7F26" w:rsidRDefault="00010638" w:rsidP="00721245">
      <w:pPr>
        <w:ind w:left="360" w:hanging="360"/>
        <w:jc w:val="both"/>
        <w:rPr>
          <w:sz w:val="24"/>
          <w:szCs w:val="24"/>
        </w:rPr>
      </w:pPr>
      <w:r w:rsidRPr="00DF7F26">
        <w:rPr>
          <w:sz w:val="24"/>
          <w:szCs w:val="24"/>
        </w:rPr>
        <w:t>Tveterås, R. (2000), Flexible panel data models for risky production technologies with an application to salmon a</w:t>
      </w:r>
      <w:r w:rsidR="00CD62B5" w:rsidRPr="00DF7F26">
        <w:rPr>
          <w:sz w:val="24"/>
          <w:szCs w:val="24"/>
        </w:rPr>
        <w:t xml:space="preserve">quaculture, Econometric Reviews </w:t>
      </w:r>
      <w:r w:rsidRPr="00DF7F26">
        <w:rPr>
          <w:bCs/>
          <w:sz w:val="24"/>
          <w:szCs w:val="24"/>
        </w:rPr>
        <w:t>19, 367</w:t>
      </w:r>
      <w:r w:rsidRPr="00DF7F26">
        <w:rPr>
          <w:sz w:val="24"/>
          <w:szCs w:val="24"/>
        </w:rPr>
        <w:t>-389.</w:t>
      </w:r>
    </w:p>
    <w:p w14:paraId="48BACBC3" w14:textId="77777777" w:rsidR="00BD0EDE" w:rsidRPr="00DF7F26" w:rsidRDefault="00BD0EDE" w:rsidP="00721245">
      <w:pPr>
        <w:ind w:left="360" w:hanging="360"/>
        <w:jc w:val="both"/>
        <w:rPr>
          <w:sz w:val="24"/>
          <w:szCs w:val="24"/>
        </w:rPr>
      </w:pPr>
    </w:p>
    <w:p w14:paraId="4127D893" w14:textId="485F93A4" w:rsidR="00BD0EDE" w:rsidRPr="00DF7F26" w:rsidRDefault="007E1C86" w:rsidP="00721245">
      <w:pPr>
        <w:ind w:left="360" w:hanging="360"/>
        <w:jc w:val="both"/>
        <w:rPr>
          <w:b/>
          <w:sz w:val="24"/>
          <w:szCs w:val="24"/>
        </w:rPr>
      </w:pPr>
      <w:r w:rsidRPr="00DF7F26">
        <w:rPr>
          <w:b/>
          <w:sz w:val="24"/>
          <w:szCs w:val="24"/>
        </w:rPr>
        <w:lastRenderedPageBreak/>
        <w:t xml:space="preserve">Week zzz: </w:t>
      </w:r>
      <w:r w:rsidR="008B526F" w:rsidRPr="00DF7F26">
        <w:rPr>
          <w:b/>
          <w:sz w:val="24"/>
          <w:szCs w:val="24"/>
        </w:rPr>
        <w:t>R</w:t>
      </w:r>
      <w:r w:rsidR="00BD0EDE" w:rsidRPr="00DF7F26">
        <w:rPr>
          <w:b/>
          <w:sz w:val="24"/>
          <w:szCs w:val="24"/>
        </w:rPr>
        <w:t>isk management</w:t>
      </w:r>
      <w:r w:rsidR="008B526F" w:rsidRPr="00DF7F26">
        <w:rPr>
          <w:b/>
          <w:sz w:val="24"/>
          <w:szCs w:val="24"/>
        </w:rPr>
        <w:t xml:space="preserve"> and society</w:t>
      </w:r>
    </w:p>
    <w:p w14:paraId="30AC45FC" w14:textId="77777777" w:rsidR="00797555" w:rsidRPr="00DF7F26" w:rsidRDefault="00797555" w:rsidP="00721245">
      <w:pPr>
        <w:ind w:left="360" w:hanging="360"/>
        <w:jc w:val="both"/>
        <w:rPr>
          <w:sz w:val="24"/>
          <w:szCs w:val="24"/>
          <w:lang w:val="en-GB"/>
        </w:rPr>
      </w:pPr>
      <w:r w:rsidRPr="00DF7F26">
        <w:rPr>
          <w:sz w:val="24"/>
          <w:szCs w:val="24"/>
          <w:lang w:val="sv-SE"/>
        </w:rPr>
        <w:t xml:space="preserve">Asche, F., Osmundsen, P. and Tveterås, R. (2002), European market integration for gas? </w:t>
      </w:r>
      <w:r w:rsidRPr="00DF7F26">
        <w:rPr>
          <w:sz w:val="24"/>
          <w:szCs w:val="24"/>
          <w:lang w:val="en-GB"/>
        </w:rPr>
        <w:t xml:space="preserve">Volume flexibility and political risk, Energy Economics 24, 3, 249-265 </w:t>
      </w:r>
    </w:p>
    <w:p w14:paraId="5C05B26E" w14:textId="77777777" w:rsidR="008B526F" w:rsidRPr="00DF7F26" w:rsidRDefault="00BD0EDE" w:rsidP="00721245">
      <w:pPr>
        <w:ind w:left="360" w:hanging="360"/>
        <w:jc w:val="both"/>
        <w:rPr>
          <w:sz w:val="24"/>
          <w:szCs w:val="24"/>
          <w:lang w:val="en-GB"/>
        </w:rPr>
      </w:pPr>
      <w:r w:rsidRPr="00DF7F26">
        <w:rPr>
          <w:sz w:val="24"/>
          <w:szCs w:val="24"/>
          <w:lang w:val="en-GB"/>
        </w:rPr>
        <w:t xml:space="preserve">Kasperson, R.E. (1992), “The Social Amplification of Risk: Process in Developing an Integrative Framework,” in Krimsky, S. and Golding D. (eds.), </w:t>
      </w:r>
      <w:r w:rsidRPr="00DF7F26">
        <w:rPr>
          <w:iCs/>
          <w:sz w:val="24"/>
          <w:szCs w:val="24"/>
          <w:lang w:val="en-GB"/>
        </w:rPr>
        <w:t xml:space="preserve">Social Theories of Risk, </w:t>
      </w:r>
      <w:r w:rsidRPr="00DF7F26">
        <w:rPr>
          <w:sz w:val="24"/>
          <w:szCs w:val="24"/>
          <w:lang w:val="en-GB"/>
        </w:rPr>
        <w:t>Praeger, Westport, 153-178.</w:t>
      </w:r>
    </w:p>
    <w:p w14:paraId="619B16A7" w14:textId="77777777" w:rsidR="008B526F" w:rsidRPr="00DF7F26" w:rsidRDefault="008B526F" w:rsidP="00721245">
      <w:pPr>
        <w:ind w:left="360" w:hanging="360"/>
        <w:jc w:val="both"/>
        <w:rPr>
          <w:sz w:val="24"/>
          <w:szCs w:val="24"/>
          <w:lang w:val="en-GB"/>
        </w:rPr>
      </w:pPr>
      <w:r w:rsidRPr="00DF7F26">
        <w:rPr>
          <w:noProof/>
          <w:sz w:val="24"/>
          <w:szCs w:val="24"/>
        </w:rPr>
        <w:t>Nilsen, A.S and Olsen, O.E. (</w:t>
      </w:r>
      <w:r w:rsidRPr="00DF7F26">
        <w:rPr>
          <w:iCs/>
          <w:sz w:val="24"/>
          <w:szCs w:val="24"/>
        </w:rPr>
        <w:t>2005</w:t>
      </w:r>
      <w:r w:rsidRPr="00DF7F26">
        <w:rPr>
          <w:noProof/>
          <w:sz w:val="24"/>
          <w:szCs w:val="24"/>
        </w:rPr>
        <w:t xml:space="preserve">) </w:t>
      </w:r>
      <w:r w:rsidRPr="00DF7F26">
        <w:rPr>
          <w:sz w:val="24"/>
          <w:szCs w:val="24"/>
        </w:rPr>
        <w:t xml:space="preserve">Different strategies - equal practice? </w:t>
      </w:r>
      <w:r w:rsidRPr="00DF7F26">
        <w:rPr>
          <w:sz w:val="24"/>
          <w:szCs w:val="24"/>
          <w:lang w:val="en-GB"/>
        </w:rPr>
        <w:t xml:space="preserve">Risk assessment and management in municipalities. </w:t>
      </w:r>
      <w:r w:rsidRPr="00DF7F26">
        <w:rPr>
          <w:iCs/>
          <w:sz w:val="24"/>
          <w:szCs w:val="24"/>
        </w:rPr>
        <w:t xml:space="preserve">Risk Management: An International Journal </w:t>
      </w:r>
      <w:r w:rsidRPr="00DF7F26">
        <w:rPr>
          <w:sz w:val="24"/>
          <w:szCs w:val="24"/>
        </w:rPr>
        <w:t>7, 37-47.</w:t>
      </w:r>
    </w:p>
    <w:p w14:paraId="15C0E5B4" w14:textId="09273A7C" w:rsidR="00C11255" w:rsidRPr="00DF7F26" w:rsidRDefault="008B526F" w:rsidP="00721245">
      <w:pPr>
        <w:ind w:left="360" w:hanging="360"/>
        <w:jc w:val="both"/>
        <w:rPr>
          <w:noProof/>
          <w:sz w:val="24"/>
          <w:szCs w:val="24"/>
          <w:lang w:val="en-GB"/>
        </w:rPr>
      </w:pPr>
      <w:r w:rsidRPr="00DF7F26">
        <w:rPr>
          <w:noProof/>
          <w:sz w:val="24"/>
          <w:szCs w:val="24"/>
          <w:lang w:val="en-GB"/>
        </w:rPr>
        <w:t>Nilsen, A.S and Olsen, O.E. (200</w:t>
      </w:r>
      <w:r w:rsidR="00C11255" w:rsidRPr="00DF7F26">
        <w:rPr>
          <w:noProof/>
          <w:sz w:val="24"/>
          <w:szCs w:val="24"/>
          <w:lang w:val="en-GB"/>
        </w:rPr>
        <w:t>4</w:t>
      </w:r>
      <w:r w:rsidRPr="00DF7F26">
        <w:rPr>
          <w:noProof/>
          <w:sz w:val="24"/>
          <w:szCs w:val="24"/>
          <w:lang w:val="en-GB"/>
        </w:rPr>
        <w:t xml:space="preserve">) Universal and contextual tools as a double strategy in emergency planning. </w:t>
      </w:r>
      <w:r w:rsidRPr="00DF7F26">
        <w:rPr>
          <w:iCs/>
          <w:noProof/>
          <w:sz w:val="24"/>
          <w:szCs w:val="24"/>
          <w:lang w:val="en-GB"/>
        </w:rPr>
        <w:t xml:space="preserve">The </w:t>
      </w:r>
      <w:r w:rsidRPr="00DF7F26">
        <w:rPr>
          <w:iCs/>
          <w:sz w:val="24"/>
          <w:szCs w:val="24"/>
        </w:rPr>
        <w:t>International</w:t>
      </w:r>
      <w:r w:rsidR="00C11255" w:rsidRPr="00DF7F26">
        <w:rPr>
          <w:iCs/>
          <w:noProof/>
          <w:sz w:val="24"/>
          <w:szCs w:val="24"/>
          <w:lang w:val="en-GB"/>
        </w:rPr>
        <w:t xml:space="preserve"> </w:t>
      </w:r>
      <w:r w:rsidRPr="00DF7F26">
        <w:rPr>
          <w:iCs/>
          <w:sz w:val="24"/>
          <w:szCs w:val="24"/>
        </w:rPr>
        <w:t>Journal</w:t>
      </w:r>
      <w:r w:rsidRPr="00DF7F26">
        <w:rPr>
          <w:iCs/>
          <w:noProof/>
          <w:sz w:val="24"/>
          <w:szCs w:val="24"/>
          <w:lang w:val="en-GB"/>
        </w:rPr>
        <w:t xml:space="preserve"> of Emergency Management</w:t>
      </w:r>
      <w:r w:rsidR="008840C7" w:rsidRPr="00DF7F26">
        <w:rPr>
          <w:noProof/>
          <w:sz w:val="24"/>
          <w:szCs w:val="24"/>
          <w:lang w:val="en-GB"/>
        </w:rPr>
        <w:t xml:space="preserve"> </w:t>
      </w:r>
      <w:r w:rsidRPr="00DF7F26">
        <w:rPr>
          <w:noProof/>
          <w:sz w:val="24"/>
          <w:szCs w:val="24"/>
          <w:lang w:val="en-GB"/>
        </w:rPr>
        <w:t xml:space="preserve">2, </w:t>
      </w:r>
      <w:r w:rsidR="00C11255" w:rsidRPr="00DF7F26">
        <w:rPr>
          <w:noProof/>
          <w:sz w:val="24"/>
          <w:szCs w:val="24"/>
          <w:lang w:val="en-GB"/>
        </w:rPr>
        <w:t>1-2, 81-97</w:t>
      </w:r>
      <w:r w:rsidRPr="00DF7F26">
        <w:rPr>
          <w:noProof/>
          <w:sz w:val="24"/>
          <w:szCs w:val="24"/>
          <w:lang w:val="en-GB"/>
        </w:rPr>
        <w:t>.</w:t>
      </w:r>
    </w:p>
    <w:p w14:paraId="35EEF073" w14:textId="77777777" w:rsidR="00BD0EDE" w:rsidRPr="00DF7F26" w:rsidRDefault="00BD0EDE" w:rsidP="00721245">
      <w:pPr>
        <w:ind w:left="360" w:hanging="360"/>
        <w:jc w:val="both"/>
        <w:rPr>
          <w:sz w:val="24"/>
          <w:szCs w:val="24"/>
        </w:rPr>
      </w:pPr>
      <w:r w:rsidRPr="00DF7F26">
        <w:rPr>
          <w:sz w:val="24"/>
          <w:szCs w:val="24"/>
        </w:rPr>
        <w:t>Ruckelshaus, W.D. (1985), “Risk, Science and Democracy,” Issues in Science and Technology 1(3), 19-38.</w:t>
      </w:r>
    </w:p>
    <w:p w14:paraId="6735BB6F" w14:textId="77777777" w:rsidR="002722B8" w:rsidRPr="00DF7F26" w:rsidRDefault="002722B8" w:rsidP="00721245">
      <w:pPr>
        <w:ind w:left="360" w:hanging="360"/>
        <w:jc w:val="both"/>
        <w:rPr>
          <w:sz w:val="24"/>
          <w:szCs w:val="24"/>
        </w:rPr>
      </w:pPr>
      <w:r w:rsidRPr="00DF7F26">
        <w:rPr>
          <w:sz w:val="24"/>
          <w:szCs w:val="24"/>
        </w:rPr>
        <w:t xml:space="preserve">Salehizadeh, M.R., Ashkan, R.K. and Hausken, K. (2015), “A Leader-Follower Game on Congestion Management in Power Systems,” </w:t>
      </w:r>
      <w:r w:rsidRPr="00DF7F26">
        <w:rPr>
          <w:sz w:val="24"/>
          <w:szCs w:val="24"/>
          <w:lang w:val="en-GB"/>
        </w:rPr>
        <w:t>in</w:t>
      </w:r>
      <w:r w:rsidRPr="00DF7F26">
        <w:rPr>
          <w:sz w:val="24"/>
          <w:szCs w:val="24"/>
        </w:rPr>
        <w:t xml:space="preserve"> </w:t>
      </w:r>
      <w:r w:rsidRPr="00DF7F26">
        <w:rPr>
          <w:sz w:val="24"/>
          <w:szCs w:val="24"/>
          <w:lang w:val="en-GB"/>
        </w:rPr>
        <w:t xml:space="preserve">Hausken, K. and Zhuang, J. (eds.). </w:t>
      </w:r>
      <w:r w:rsidRPr="00DF7F26">
        <w:rPr>
          <w:sz w:val="24"/>
          <w:szCs w:val="24"/>
        </w:rPr>
        <w:t>Game Theoretic Analysis of Congestion, Safety and Security: Networks, Air Traffic and Emergency Departments, Springer, New York, 81-112.</w:t>
      </w:r>
    </w:p>
    <w:p w14:paraId="2A8B379B" w14:textId="1EA2D0EC" w:rsidR="00BD0EDE" w:rsidRPr="00DF7F26" w:rsidRDefault="00BD0EDE" w:rsidP="00721245">
      <w:pPr>
        <w:ind w:left="360" w:hanging="360"/>
        <w:jc w:val="both"/>
        <w:rPr>
          <w:sz w:val="24"/>
          <w:szCs w:val="24"/>
        </w:rPr>
      </w:pPr>
      <w:r w:rsidRPr="00DF7F26">
        <w:rPr>
          <w:sz w:val="24"/>
          <w:szCs w:val="24"/>
        </w:rPr>
        <w:t>Sclove, R. (1982), “Decision-Making in a Democracy,” Bulletin of the Atomic Scientists 38, 5, 44-50.</w:t>
      </w:r>
    </w:p>
    <w:p w14:paraId="39E10841" w14:textId="77777777" w:rsidR="00BD0EDE" w:rsidRPr="00DF7F26" w:rsidRDefault="00BD0EDE" w:rsidP="00721245">
      <w:pPr>
        <w:ind w:left="360" w:hanging="360"/>
        <w:jc w:val="both"/>
        <w:rPr>
          <w:sz w:val="24"/>
          <w:szCs w:val="24"/>
        </w:rPr>
      </w:pPr>
      <w:r w:rsidRPr="00DF7F26">
        <w:rPr>
          <w:sz w:val="24"/>
          <w:szCs w:val="24"/>
        </w:rPr>
        <w:t>Slovic, P., Flynn, J., and Layman, M. (1991), “Perceived Risk, Trust, and the Politics of Nuclear Waste,” Science 254, 1603-1607.</w:t>
      </w:r>
    </w:p>
    <w:p w14:paraId="09068261" w14:textId="77777777" w:rsidR="00BD0EDE" w:rsidRPr="00DF7F26" w:rsidRDefault="00BD0EDE" w:rsidP="00721245">
      <w:pPr>
        <w:ind w:left="360" w:hanging="360"/>
        <w:jc w:val="both"/>
        <w:rPr>
          <w:sz w:val="24"/>
          <w:szCs w:val="24"/>
        </w:rPr>
      </w:pPr>
      <w:r w:rsidRPr="00DF7F26">
        <w:rPr>
          <w:sz w:val="24"/>
          <w:szCs w:val="24"/>
        </w:rPr>
        <w:t>Weart, S. (1991), “Images of Nuclear Energy: Why People Feel the Way They Do,” IAEA Bulletin 33:33, 30-36.</w:t>
      </w:r>
    </w:p>
    <w:p w14:paraId="59C471C4" w14:textId="77777777" w:rsidR="00BD0EDE" w:rsidRPr="00DF7F26" w:rsidRDefault="00BD0EDE" w:rsidP="00721245">
      <w:pPr>
        <w:pStyle w:val="BodyTextIndent2"/>
        <w:ind w:left="360" w:hanging="360"/>
        <w:rPr>
          <w:szCs w:val="24"/>
        </w:rPr>
      </w:pPr>
    </w:p>
    <w:p w14:paraId="604D64B0" w14:textId="0BDA14E0" w:rsidR="00D01217" w:rsidRPr="00DF7F26" w:rsidRDefault="007E1C86" w:rsidP="00721245">
      <w:pPr>
        <w:ind w:left="360" w:hanging="360"/>
        <w:jc w:val="both"/>
        <w:rPr>
          <w:b/>
          <w:sz w:val="24"/>
          <w:szCs w:val="24"/>
        </w:rPr>
      </w:pPr>
      <w:r w:rsidRPr="00DF7F26">
        <w:rPr>
          <w:b/>
          <w:sz w:val="24"/>
          <w:szCs w:val="24"/>
        </w:rPr>
        <w:t xml:space="preserve">Week zzz: </w:t>
      </w:r>
      <w:r w:rsidR="00D01217" w:rsidRPr="00DF7F26">
        <w:rPr>
          <w:b/>
          <w:sz w:val="24"/>
          <w:szCs w:val="24"/>
        </w:rPr>
        <w:t xml:space="preserve">Mechanisms for </w:t>
      </w:r>
      <w:r w:rsidR="00BD0EDE" w:rsidRPr="00DF7F26">
        <w:rPr>
          <w:b/>
          <w:sz w:val="24"/>
          <w:szCs w:val="24"/>
        </w:rPr>
        <w:t>r</w:t>
      </w:r>
      <w:r w:rsidR="00D01217" w:rsidRPr="00DF7F26">
        <w:rPr>
          <w:b/>
          <w:sz w:val="24"/>
          <w:szCs w:val="24"/>
        </w:rPr>
        <w:t xml:space="preserve">isk </w:t>
      </w:r>
      <w:r w:rsidR="00BD0EDE" w:rsidRPr="00DF7F26">
        <w:rPr>
          <w:b/>
          <w:sz w:val="24"/>
          <w:szCs w:val="24"/>
        </w:rPr>
        <w:t>m</w:t>
      </w:r>
      <w:r w:rsidR="00D01217" w:rsidRPr="00DF7F26">
        <w:rPr>
          <w:b/>
          <w:sz w:val="24"/>
          <w:szCs w:val="24"/>
        </w:rPr>
        <w:t>anagement</w:t>
      </w:r>
    </w:p>
    <w:p w14:paraId="141C90C7" w14:textId="77777777" w:rsidR="00AE1249" w:rsidRPr="00DF7F26" w:rsidRDefault="00D01217" w:rsidP="00721245">
      <w:pPr>
        <w:ind w:left="360" w:hanging="360"/>
        <w:jc w:val="both"/>
        <w:rPr>
          <w:sz w:val="24"/>
          <w:szCs w:val="24"/>
        </w:rPr>
      </w:pPr>
      <w:r w:rsidRPr="00DF7F26">
        <w:rPr>
          <w:sz w:val="24"/>
          <w:szCs w:val="24"/>
        </w:rPr>
        <w:t>Apostolakis, G. and Pickett, S. (1998), “Deliberation: Integrating Analytical Results into Environmental Decisions Involving Multiple Stakeholders,” Risk Analysis 621-634.</w:t>
      </w:r>
    </w:p>
    <w:p w14:paraId="26EAD7CB" w14:textId="77777777" w:rsidR="00AE1249" w:rsidRPr="00DF7F26" w:rsidRDefault="00AE1249" w:rsidP="00721245">
      <w:pPr>
        <w:ind w:left="360" w:hanging="360"/>
        <w:jc w:val="both"/>
        <w:rPr>
          <w:sz w:val="24"/>
          <w:szCs w:val="24"/>
        </w:rPr>
      </w:pPr>
      <w:r w:rsidRPr="00DF7F26">
        <w:rPr>
          <w:sz w:val="24"/>
          <w:szCs w:val="24"/>
        </w:rPr>
        <w:t xml:space="preserve">Covello, V.T. and Mumpower, J. (1985), “Risk Analysis and Risk Management: An historical perspective,” </w:t>
      </w:r>
      <w:r w:rsidRPr="00DF7F26">
        <w:rPr>
          <w:iCs/>
          <w:sz w:val="24"/>
          <w:szCs w:val="24"/>
        </w:rPr>
        <w:t xml:space="preserve">Risk Analysis </w:t>
      </w:r>
      <w:r w:rsidRPr="00DF7F26">
        <w:rPr>
          <w:color w:val="000000"/>
          <w:sz w:val="24"/>
          <w:szCs w:val="24"/>
          <w:lang w:val="en"/>
        </w:rPr>
        <w:t>5, 2, 103-120.</w:t>
      </w:r>
    </w:p>
    <w:p w14:paraId="1A6554C0" w14:textId="77777777" w:rsidR="00D01217" w:rsidRPr="00DF7F26" w:rsidRDefault="00D01217" w:rsidP="00721245">
      <w:pPr>
        <w:ind w:left="360" w:hanging="360"/>
        <w:jc w:val="both"/>
        <w:rPr>
          <w:sz w:val="24"/>
          <w:szCs w:val="24"/>
        </w:rPr>
      </w:pPr>
      <w:r w:rsidRPr="00DF7F26">
        <w:rPr>
          <w:sz w:val="24"/>
          <w:szCs w:val="24"/>
        </w:rPr>
        <w:t>Johnson, B. and Slovic, P. (1994), “’Improving’ Risk Communication and Risk Management: Legislated Solutions or Legislated Disasters?”, Risk Analysis 905-906.</w:t>
      </w:r>
    </w:p>
    <w:p w14:paraId="3C710099" w14:textId="77777777" w:rsidR="00ED3D7F" w:rsidRPr="00DF7F26" w:rsidRDefault="00D01217" w:rsidP="00721245">
      <w:pPr>
        <w:ind w:left="360" w:hanging="360"/>
        <w:jc w:val="both"/>
        <w:rPr>
          <w:sz w:val="24"/>
          <w:szCs w:val="24"/>
        </w:rPr>
      </w:pPr>
      <w:r w:rsidRPr="00DF7F26">
        <w:rPr>
          <w:sz w:val="24"/>
          <w:szCs w:val="24"/>
        </w:rPr>
        <w:t>Lynn, F. and Busenberg, G. (1995), “Citizen Advisory Committees and Environmental Policy: What We Know, What’s Left to Discover,” Risk Analysis 147-162.</w:t>
      </w:r>
    </w:p>
    <w:p w14:paraId="5630C5EC" w14:textId="77777777" w:rsidR="00ED3D7F" w:rsidRPr="00DF7F26" w:rsidRDefault="00ED3D7F" w:rsidP="00721245">
      <w:pPr>
        <w:ind w:left="360" w:hanging="360"/>
        <w:jc w:val="both"/>
        <w:rPr>
          <w:sz w:val="24"/>
          <w:szCs w:val="24"/>
        </w:rPr>
      </w:pPr>
      <w:r w:rsidRPr="00DF7F26">
        <w:rPr>
          <w:sz w:val="24"/>
          <w:szCs w:val="24"/>
          <w:lang w:val="en-GB"/>
        </w:rPr>
        <w:t xml:space="preserve">Rasmussen, J. (1997), “Risk management in a dynamic society,” </w:t>
      </w:r>
      <w:r w:rsidRPr="00DF7F26">
        <w:rPr>
          <w:iCs/>
          <w:sz w:val="24"/>
          <w:szCs w:val="24"/>
          <w:lang w:val="en-GB"/>
        </w:rPr>
        <w:t>Safety Science</w:t>
      </w:r>
      <w:r w:rsidRPr="00DF7F26">
        <w:rPr>
          <w:sz w:val="24"/>
          <w:szCs w:val="24"/>
          <w:lang w:val="en-GB"/>
        </w:rPr>
        <w:t xml:space="preserve"> 27, 183-213. </w:t>
      </w:r>
    </w:p>
    <w:p w14:paraId="2825CE7F" w14:textId="77777777" w:rsidR="00D01217" w:rsidRPr="00DF7F26" w:rsidRDefault="00D01217" w:rsidP="00721245">
      <w:pPr>
        <w:ind w:left="360" w:hanging="360"/>
        <w:jc w:val="both"/>
        <w:rPr>
          <w:sz w:val="24"/>
          <w:szCs w:val="24"/>
        </w:rPr>
      </w:pPr>
      <w:r w:rsidRPr="00DF7F26">
        <w:rPr>
          <w:sz w:val="24"/>
          <w:szCs w:val="24"/>
        </w:rPr>
        <w:t>Solow, R. (1971), “The Economist's Approach to Pollution and Its Control,” Science 173, 498-503.</w:t>
      </w:r>
    </w:p>
    <w:p w14:paraId="4D6F96DB" w14:textId="77777777" w:rsidR="00D01217" w:rsidRPr="00DF7F26" w:rsidRDefault="00D01217" w:rsidP="00721245">
      <w:pPr>
        <w:ind w:left="360" w:hanging="360"/>
        <w:jc w:val="both"/>
        <w:rPr>
          <w:sz w:val="24"/>
          <w:szCs w:val="24"/>
        </w:rPr>
      </w:pPr>
    </w:p>
    <w:p w14:paraId="4CFB3CA7" w14:textId="550E9690" w:rsidR="00010638" w:rsidRPr="00DF7F26" w:rsidRDefault="007E1C86" w:rsidP="00721245">
      <w:pPr>
        <w:ind w:left="360" w:hanging="360"/>
        <w:jc w:val="both"/>
        <w:rPr>
          <w:b/>
          <w:sz w:val="24"/>
          <w:szCs w:val="24"/>
        </w:rPr>
      </w:pPr>
      <w:r w:rsidRPr="00DF7F26">
        <w:rPr>
          <w:b/>
          <w:sz w:val="24"/>
          <w:szCs w:val="24"/>
        </w:rPr>
        <w:t xml:space="preserve">Week zzz: </w:t>
      </w:r>
      <w:r w:rsidR="00010638" w:rsidRPr="00DF7F26">
        <w:rPr>
          <w:b/>
          <w:sz w:val="24"/>
          <w:szCs w:val="24"/>
        </w:rPr>
        <w:t>Risk and project management</w:t>
      </w:r>
    </w:p>
    <w:p w14:paraId="5D52BE7D" w14:textId="77777777" w:rsidR="00010638" w:rsidRPr="00DF7F26" w:rsidRDefault="00010638" w:rsidP="00721245">
      <w:pPr>
        <w:ind w:left="360" w:hanging="360"/>
        <w:jc w:val="both"/>
        <w:rPr>
          <w:sz w:val="24"/>
          <w:szCs w:val="24"/>
        </w:rPr>
      </w:pPr>
      <w:r w:rsidRPr="00DF7F26">
        <w:rPr>
          <w:sz w:val="24"/>
          <w:szCs w:val="24"/>
        </w:rPr>
        <w:t>Aven, E., Løvås, K. and Osmundsen, P. (2006</w:t>
      </w:r>
      <w:r w:rsidR="00BD0EDE" w:rsidRPr="00DF7F26">
        <w:rPr>
          <w:sz w:val="24"/>
          <w:szCs w:val="24"/>
        </w:rPr>
        <w:t xml:space="preserve">), </w:t>
      </w:r>
      <w:r w:rsidRPr="00DF7F26">
        <w:rPr>
          <w:sz w:val="24"/>
          <w:szCs w:val="24"/>
        </w:rPr>
        <w:t>Risk management versus incentives. International Journal of Global Energy Issues, 26, 1-2, 158-169.</w:t>
      </w:r>
    </w:p>
    <w:p w14:paraId="4A62A9DC" w14:textId="77777777" w:rsidR="00010638" w:rsidRPr="00DF7F26" w:rsidRDefault="00010638" w:rsidP="00721245">
      <w:pPr>
        <w:ind w:left="360" w:hanging="360"/>
        <w:jc w:val="both"/>
        <w:rPr>
          <w:sz w:val="24"/>
          <w:szCs w:val="24"/>
        </w:rPr>
      </w:pPr>
      <w:r w:rsidRPr="00DF7F26">
        <w:rPr>
          <w:sz w:val="24"/>
          <w:szCs w:val="24"/>
        </w:rPr>
        <w:t>Emhjellen, M., Hausken, K., and Osmundsen, P. (2006), “The Choice of Strategic Core - Impact of Financial Volume,” International Journal of Global Energy Issues 26, 1/2, 136-157.</w:t>
      </w:r>
    </w:p>
    <w:p w14:paraId="461B3EB4" w14:textId="77777777" w:rsidR="00010638" w:rsidRPr="00DF7F26" w:rsidRDefault="00010638" w:rsidP="00721245">
      <w:pPr>
        <w:ind w:left="360" w:hanging="360"/>
        <w:jc w:val="both"/>
        <w:rPr>
          <w:color w:val="000000"/>
          <w:sz w:val="24"/>
          <w:szCs w:val="24"/>
          <w:lang w:val="en-GB" w:eastAsia="zh-CN"/>
        </w:rPr>
      </w:pPr>
      <w:r w:rsidRPr="00DF7F26">
        <w:rPr>
          <w:color w:val="000000"/>
          <w:sz w:val="24"/>
          <w:szCs w:val="24"/>
          <w:lang w:eastAsia="zh-CN"/>
        </w:rPr>
        <w:t>Osmundsen, P., Emhjellen, K. and Emhjellen, M. (2003</w:t>
      </w:r>
      <w:r w:rsidR="00BD0EDE" w:rsidRPr="00DF7F26">
        <w:rPr>
          <w:color w:val="000000"/>
          <w:sz w:val="24"/>
          <w:szCs w:val="24"/>
          <w:lang w:eastAsia="zh-CN"/>
        </w:rPr>
        <w:t xml:space="preserve">), </w:t>
      </w:r>
      <w:r w:rsidRPr="00DF7F26">
        <w:rPr>
          <w:color w:val="000000"/>
          <w:sz w:val="24"/>
          <w:szCs w:val="24"/>
          <w:lang w:eastAsia="zh-CN"/>
        </w:rPr>
        <w:t xml:space="preserve">Cost overruns and cost estimation in the North Sea, </w:t>
      </w:r>
      <w:r w:rsidRPr="00DF7F26">
        <w:rPr>
          <w:bCs/>
          <w:iCs/>
          <w:color w:val="000000"/>
          <w:sz w:val="24"/>
          <w:szCs w:val="24"/>
          <w:lang w:eastAsia="zh-CN"/>
        </w:rPr>
        <w:t>Project Management Journal</w:t>
      </w:r>
      <w:r w:rsidRPr="00DF7F26">
        <w:rPr>
          <w:bCs/>
          <w:color w:val="000000"/>
          <w:sz w:val="24"/>
          <w:szCs w:val="24"/>
          <w:lang w:eastAsia="zh-CN"/>
        </w:rPr>
        <w:t xml:space="preserve"> </w:t>
      </w:r>
      <w:r w:rsidRPr="00DF7F26">
        <w:rPr>
          <w:color w:val="000000"/>
          <w:sz w:val="24"/>
          <w:szCs w:val="24"/>
          <w:lang w:val="en-GB" w:eastAsia="zh-CN"/>
        </w:rPr>
        <w:t>34, 23-29.</w:t>
      </w:r>
    </w:p>
    <w:p w14:paraId="1E415ACE" w14:textId="77777777" w:rsidR="00010638" w:rsidRPr="00DF7F26" w:rsidRDefault="00010638" w:rsidP="00721245">
      <w:pPr>
        <w:ind w:left="360" w:hanging="360"/>
        <w:jc w:val="both"/>
        <w:rPr>
          <w:sz w:val="24"/>
          <w:szCs w:val="24"/>
          <w:lang w:val="en-GB"/>
        </w:rPr>
      </w:pPr>
      <w:r w:rsidRPr="00DF7F26">
        <w:rPr>
          <w:sz w:val="24"/>
          <w:szCs w:val="24"/>
          <w:lang w:val="en-GB"/>
        </w:rPr>
        <w:t>Sandøy, M., Aven, T. and Ford, D. (2005</w:t>
      </w:r>
      <w:r w:rsidR="00BD0EDE" w:rsidRPr="00DF7F26">
        <w:rPr>
          <w:sz w:val="24"/>
          <w:szCs w:val="24"/>
          <w:lang w:val="en-GB"/>
        </w:rPr>
        <w:t xml:space="preserve">), </w:t>
      </w:r>
      <w:r w:rsidRPr="00DF7F26">
        <w:rPr>
          <w:sz w:val="24"/>
          <w:szCs w:val="24"/>
          <w:lang w:val="en-GB"/>
        </w:rPr>
        <w:t xml:space="preserve">On integrating risk perspectives in project management. </w:t>
      </w:r>
      <w:r w:rsidRPr="00DF7F26">
        <w:rPr>
          <w:iCs/>
          <w:sz w:val="24"/>
          <w:szCs w:val="24"/>
          <w:lang w:val="en-GB"/>
        </w:rPr>
        <w:t>Risk Management: an International Journal</w:t>
      </w:r>
      <w:r w:rsidRPr="00DF7F26">
        <w:rPr>
          <w:color w:val="000000"/>
          <w:sz w:val="24"/>
          <w:szCs w:val="24"/>
        </w:rPr>
        <w:t xml:space="preserve"> 7, 7-21</w:t>
      </w:r>
      <w:r w:rsidRPr="00DF7F26">
        <w:rPr>
          <w:sz w:val="24"/>
          <w:szCs w:val="24"/>
          <w:lang w:val="en-GB"/>
        </w:rPr>
        <w:t xml:space="preserve">. </w:t>
      </w:r>
    </w:p>
    <w:p w14:paraId="4C455B64" w14:textId="77777777" w:rsidR="00010638" w:rsidRPr="00DF7F26" w:rsidRDefault="00010638" w:rsidP="00721245">
      <w:pPr>
        <w:ind w:left="360" w:hanging="360"/>
        <w:jc w:val="both"/>
        <w:rPr>
          <w:sz w:val="24"/>
          <w:szCs w:val="24"/>
          <w:lang w:val="en-GB"/>
        </w:rPr>
      </w:pPr>
    </w:p>
    <w:p w14:paraId="1BCFDAE8" w14:textId="0CB267F8" w:rsidR="00010638" w:rsidRPr="00DF7F26" w:rsidRDefault="007E1C86" w:rsidP="00721245">
      <w:pPr>
        <w:ind w:left="360" w:hanging="360"/>
        <w:jc w:val="both"/>
        <w:rPr>
          <w:b/>
          <w:sz w:val="24"/>
          <w:szCs w:val="24"/>
          <w:lang w:val="en-GB"/>
        </w:rPr>
      </w:pPr>
      <w:r w:rsidRPr="00DF7F26">
        <w:rPr>
          <w:b/>
          <w:sz w:val="24"/>
          <w:szCs w:val="24"/>
        </w:rPr>
        <w:t xml:space="preserve">Week zzz: </w:t>
      </w:r>
      <w:r w:rsidR="00010638" w:rsidRPr="00DF7F26">
        <w:rPr>
          <w:b/>
          <w:sz w:val="24"/>
          <w:szCs w:val="24"/>
          <w:lang w:val="en-GB"/>
        </w:rPr>
        <w:t>Frameworks for risk management</w:t>
      </w:r>
    </w:p>
    <w:p w14:paraId="100DA604" w14:textId="4F1B2DD1" w:rsidR="00010638" w:rsidRPr="00DF7F26" w:rsidRDefault="00010638" w:rsidP="00721245">
      <w:pPr>
        <w:ind w:left="360" w:hanging="360"/>
        <w:jc w:val="both"/>
        <w:rPr>
          <w:b/>
          <w:sz w:val="24"/>
          <w:szCs w:val="24"/>
          <w:lang w:val="en-GB"/>
        </w:rPr>
      </w:pPr>
      <w:r w:rsidRPr="00DF7F26">
        <w:rPr>
          <w:sz w:val="24"/>
          <w:szCs w:val="24"/>
        </w:rPr>
        <w:t>Aven T. (2005</w:t>
      </w:r>
      <w:r w:rsidR="00BD0EDE" w:rsidRPr="00DF7F26">
        <w:rPr>
          <w:sz w:val="24"/>
          <w:szCs w:val="24"/>
        </w:rPr>
        <w:t xml:space="preserve">), </w:t>
      </w:r>
      <w:r w:rsidRPr="00DF7F26">
        <w:rPr>
          <w:sz w:val="24"/>
          <w:szCs w:val="24"/>
          <w:lang w:val="en-GB"/>
        </w:rPr>
        <w:t xml:space="preserve">A unified framework for risk and vulnerability analysis and management </w:t>
      </w:r>
      <w:r w:rsidRPr="00DF7F26">
        <w:rPr>
          <w:color w:val="000000"/>
          <w:sz w:val="24"/>
          <w:szCs w:val="24"/>
          <w:lang w:val="en-GB"/>
        </w:rPr>
        <w:t>covering both safety and security</w:t>
      </w:r>
      <w:r w:rsidRPr="00DF7F26">
        <w:rPr>
          <w:sz w:val="24"/>
          <w:szCs w:val="24"/>
        </w:rPr>
        <w:t xml:space="preserve"> </w:t>
      </w:r>
      <w:r w:rsidR="00932AE0" w:rsidRPr="00DF7F26">
        <w:rPr>
          <w:sz w:val="24"/>
          <w:szCs w:val="24"/>
          <w:lang w:val="en-GB"/>
        </w:rPr>
        <w:t>92, 6, 745-754</w:t>
      </w:r>
      <w:r w:rsidRPr="00DF7F26">
        <w:rPr>
          <w:sz w:val="24"/>
          <w:szCs w:val="24"/>
          <w:lang w:val="en-GB"/>
        </w:rPr>
        <w:t>.</w:t>
      </w:r>
    </w:p>
    <w:p w14:paraId="76A68F9D" w14:textId="03B3108A" w:rsidR="006650B8" w:rsidRPr="00DF7F26" w:rsidRDefault="006650B8" w:rsidP="00721245">
      <w:pPr>
        <w:ind w:left="360" w:hanging="360"/>
        <w:jc w:val="both"/>
        <w:rPr>
          <w:rFonts w:eastAsia="Arial"/>
          <w:sz w:val="24"/>
          <w:szCs w:val="24"/>
        </w:rPr>
      </w:pPr>
      <w:r w:rsidRPr="00DF7F26">
        <w:rPr>
          <w:rFonts w:eastAsia="Arial"/>
          <w:sz w:val="24"/>
          <w:szCs w:val="24"/>
        </w:rPr>
        <w:lastRenderedPageBreak/>
        <w:t>Aven, T., Asche, F., Lindøe, P., Toft, A., Wiencke, H.S., (2005), A framework for decision support on HSE regulations. Paper presented at SRA Europe, Italy, September 2005.</w:t>
      </w:r>
      <w:r w:rsidR="008840C7" w:rsidRPr="00DF7F26">
        <w:rPr>
          <w:rFonts w:eastAsia="Arial"/>
          <w:sz w:val="24"/>
          <w:szCs w:val="24"/>
        </w:rPr>
        <w:t xml:space="preserve"> </w:t>
      </w:r>
    </w:p>
    <w:p w14:paraId="6EE061A9" w14:textId="77777777" w:rsidR="00010638" w:rsidRPr="00DF7F26" w:rsidRDefault="00010638" w:rsidP="00721245">
      <w:pPr>
        <w:ind w:left="360" w:hanging="360"/>
        <w:jc w:val="both"/>
        <w:rPr>
          <w:b/>
          <w:sz w:val="24"/>
          <w:szCs w:val="24"/>
          <w:lang w:val="en-GB"/>
        </w:rPr>
      </w:pPr>
      <w:r w:rsidRPr="00DF7F26">
        <w:rPr>
          <w:rFonts w:eastAsia="Arial"/>
          <w:sz w:val="24"/>
          <w:szCs w:val="24"/>
        </w:rPr>
        <w:t>Aven, T., Vinnem, J.E., and Wiencke, H.S. (2007), A decision framework for risk management, with application to the offshore oil and gas industry, Reliability</w:t>
      </w:r>
      <w:r w:rsidR="006650B8" w:rsidRPr="00DF7F26">
        <w:rPr>
          <w:rFonts w:eastAsia="Arial"/>
          <w:sz w:val="24"/>
          <w:szCs w:val="24"/>
        </w:rPr>
        <w:t xml:space="preserve"> Engineering and System Safety </w:t>
      </w:r>
      <w:r w:rsidRPr="00DF7F26">
        <w:rPr>
          <w:rFonts w:eastAsia="Arial"/>
          <w:sz w:val="24"/>
          <w:szCs w:val="24"/>
        </w:rPr>
        <w:t>92, 4, 433-448</w:t>
      </w:r>
      <w:r w:rsidRPr="00DF7F26">
        <w:rPr>
          <w:b/>
          <w:sz w:val="24"/>
          <w:szCs w:val="24"/>
          <w:lang w:val="en-GB"/>
        </w:rPr>
        <w:t>.</w:t>
      </w:r>
    </w:p>
    <w:p w14:paraId="310F7254" w14:textId="77777777" w:rsidR="00010638" w:rsidRPr="00DF7F26" w:rsidRDefault="00010638" w:rsidP="00721245">
      <w:pPr>
        <w:ind w:left="360" w:hanging="360"/>
        <w:jc w:val="both"/>
        <w:rPr>
          <w:b/>
          <w:sz w:val="24"/>
          <w:szCs w:val="24"/>
          <w:lang w:val="en-GB"/>
        </w:rPr>
      </w:pPr>
      <w:r w:rsidRPr="00DF7F26">
        <w:rPr>
          <w:rFonts w:eastAsia="Arial"/>
          <w:sz w:val="24"/>
          <w:szCs w:val="24"/>
        </w:rPr>
        <w:t>Kristensen, V., Aven, T. and Ford, D. (2006), A new perspective on Renn and Klinke's approach to risk evaluation and management, Reliabil</w:t>
      </w:r>
      <w:r w:rsidR="006650B8" w:rsidRPr="00DF7F26">
        <w:rPr>
          <w:rFonts w:eastAsia="Arial"/>
          <w:sz w:val="24"/>
          <w:szCs w:val="24"/>
        </w:rPr>
        <w:t>ity Engineering &amp; System Safety</w:t>
      </w:r>
      <w:r w:rsidRPr="00DF7F26">
        <w:rPr>
          <w:rFonts w:eastAsia="Arial"/>
          <w:sz w:val="24"/>
          <w:szCs w:val="24"/>
        </w:rPr>
        <w:t xml:space="preserve"> 91, 4, 421-432</w:t>
      </w:r>
      <w:r w:rsidRPr="00DF7F26">
        <w:rPr>
          <w:b/>
          <w:sz w:val="24"/>
          <w:szCs w:val="24"/>
          <w:lang w:val="en-GB"/>
        </w:rPr>
        <w:t>.</w:t>
      </w:r>
    </w:p>
    <w:p w14:paraId="38A1C394" w14:textId="77777777" w:rsidR="00010638" w:rsidRPr="00DF7F26" w:rsidRDefault="00010638" w:rsidP="00721245">
      <w:pPr>
        <w:ind w:left="360" w:hanging="360"/>
        <w:jc w:val="both"/>
        <w:rPr>
          <w:b/>
          <w:sz w:val="24"/>
          <w:szCs w:val="24"/>
          <w:lang w:val="en-GB"/>
        </w:rPr>
      </w:pPr>
      <w:r w:rsidRPr="00DF7F26">
        <w:rPr>
          <w:rFonts w:eastAsia="Arial"/>
          <w:sz w:val="24"/>
          <w:szCs w:val="24"/>
        </w:rPr>
        <w:t>Aven, T. and Kristensen, V. (2005),</w:t>
      </w:r>
      <w:r w:rsidR="00BD0EDE" w:rsidRPr="00DF7F26">
        <w:rPr>
          <w:rFonts w:eastAsia="Arial"/>
          <w:sz w:val="24"/>
          <w:szCs w:val="24"/>
        </w:rPr>
        <w:t xml:space="preserve"> </w:t>
      </w:r>
      <w:r w:rsidRPr="00DF7F26">
        <w:rPr>
          <w:rFonts w:eastAsia="Arial"/>
          <w:sz w:val="24"/>
          <w:szCs w:val="24"/>
        </w:rPr>
        <w:t>Perspectives on risk: review and discussion of the basis for establishing a unified and holistic approach, Reliabili</w:t>
      </w:r>
      <w:r w:rsidR="006650B8" w:rsidRPr="00DF7F26">
        <w:rPr>
          <w:rFonts w:eastAsia="Arial"/>
          <w:sz w:val="24"/>
          <w:szCs w:val="24"/>
        </w:rPr>
        <w:t xml:space="preserve">ty Engineering &amp; System Safety </w:t>
      </w:r>
      <w:r w:rsidRPr="00DF7F26">
        <w:rPr>
          <w:rFonts w:eastAsia="Arial"/>
          <w:sz w:val="24"/>
          <w:szCs w:val="24"/>
        </w:rPr>
        <w:t>90, 1, 1-14</w:t>
      </w:r>
      <w:r w:rsidRPr="00DF7F26">
        <w:rPr>
          <w:b/>
          <w:sz w:val="24"/>
          <w:szCs w:val="24"/>
          <w:lang w:val="en-GB"/>
        </w:rPr>
        <w:t>.</w:t>
      </w:r>
    </w:p>
    <w:p w14:paraId="30D8CE0C" w14:textId="77777777" w:rsidR="00010638" w:rsidRPr="00DF7F26" w:rsidRDefault="00010638" w:rsidP="00721245">
      <w:pPr>
        <w:ind w:left="360" w:hanging="360"/>
        <w:jc w:val="both"/>
        <w:rPr>
          <w:b/>
          <w:sz w:val="24"/>
          <w:szCs w:val="24"/>
          <w:lang w:val="en-GB"/>
        </w:rPr>
      </w:pPr>
      <w:r w:rsidRPr="00DF7F26">
        <w:rPr>
          <w:sz w:val="24"/>
          <w:szCs w:val="24"/>
          <w:lang w:val="en-GB"/>
        </w:rPr>
        <w:t>Renn, O. and Klinke, A. (2002</w:t>
      </w:r>
      <w:r w:rsidR="00BD0EDE" w:rsidRPr="00DF7F26">
        <w:rPr>
          <w:sz w:val="24"/>
          <w:szCs w:val="24"/>
          <w:lang w:val="en-GB"/>
        </w:rPr>
        <w:t xml:space="preserve">), </w:t>
      </w:r>
      <w:r w:rsidRPr="00DF7F26">
        <w:rPr>
          <w:sz w:val="24"/>
          <w:szCs w:val="24"/>
          <w:lang w:val="en-GB"/>
        </w:rPr>
        <w:t xml:space="preserve">A New approach to risk evaluation and management: Risk-based precaution-based and discourse-based strategies. </w:t>
      </w:r>
      <w:r w:rsidRPr="00DF7F26">
        <w:rPr>
          <w:iCs/>
          <w:sz w:val="24"/>
          <w:szCs w:val="24"/>
          <w:lang w:val="en-GB"/>
        </w:rPr>
        <w:t>Risk Analysis</w:t>
      </w:r>
      <w:r w:rsidRPr="00DF7F26">
        <w:rPr>
          <w:sz w:val="24"/>
          <w:szCs w:val="24"/>
          <w:lang w:val="en-GB"/>
        </w:rPr>
        <w:t xml:space="preserve"> 22, 1071-1094.</w:t>
      </w:r>
    </w:p>
    <w:p w14:paraId="08656E91" w14:textId="77777777" w:rsidR="00010638" w:rsidRPr="00DF7F26" w:rsidRDefault="00010638" w:rsidP="00721245">
      <w:pPr>
        <w:pStyle w:val="BodyTextIndent2"/>
        <w:ind w:left="360" w:hanging="360"/>
        <w:rPr>
          <w:szCs w:val="24"/>
        </w:rPr>
      </w:pPr>
    </w:p>
    <w:p w14:paraId="364F59BD" w14:textId="6B2BAF33" w:rsidR="00010638" w:rsidRPr="00DF7F26" w:rsidRDefault="007E1C86" w:rsidP="00721245">
      <w:pPr>
        <w:ind w:left="360" w:hanging="360"/>
        <w:jc w:val="both"/>
        <w:rPr>
          <w:b/>
          <w:sz w:val="24"/>
          <w:szCs w:val="24"/>
        </w:rPr>
      </w:pPr>
      <w:r w:rsidRPr="00DF7F26">
        <w:rPr>
          <w:b/>
          <w:sz w:val="24"/>
          <w:szCs w:val="24"/>
        </w:rPr>
        <w:t xml:space="preserve">Week zzz: </w:t>
      </w:r>
      <w:r w:rsidR="00203B06" w:rsidRPr="00DF7F26">
        <w:rPr>
          <w:b/>
          <w:sz w:val="24"/>
          <w:szCs w:val="24"/>
        </w:rPr>
        <w:t xml:space="preserve">Risk analysis, </w:t>
      </w:r>
      <w:r w:rsidR="00010638" w:rsidRPr="00DF7F26">
        <w:rPr>
          <w:b/>
          <w:sz w:val="24"/>
          <w:szCs w:val="24"/>
        </w:rPr>
        <w:t>perspectives, and risk acceptance criteria</w:t>
      </w:r>
    </w:p>
    <w:p w14:paraId="1D326FD2" w14:textId="77777777" w:rsidR="00010638" w:rsidRPr="00DF7F26" w:rsidRDefault="00203B06" w:rsidP="00721245">
      <w:pPr>
        <w:ind w:left="360" w:hanging="360"/>
        <w:jc w:val="both"/>
        <w:rPr>
          <w:sz w:val="24"/>
          <w:szCs w:val="24"/>
          <w:lang w:val="en-GB"/>
        </w:rPr>
      </w:pPr>
      <w:r w:rsidRPr="00DF7F26">
        <w:rPr>
          <w:sz w:val="24"/>
          <w:szCs w:val="24"/>
          <w:lang w:val="en-GB"/>
        </w:rPr>
        <w:t>Aven, T. and Kørte, J. (2003), On the use of risk and decision analysis to support decision-making, Reliability Engineering and System Safety 79, 3, 1 289-299</w:t>
      </w:r>
      <w:r w:rsidR="00010638" w:rsidRPr="00DF7F26">
        <w:rPr>
          <w:sz w:val="24"/>
          <w:szCs w:val="24"/>
          <w:lang w:val="en-GB"/>
        </w:rPr>
        <w:t>.</w:t>
      </w:r>
    </w:p>
    <w:p w14:paraId="32F87BB2" w14:textId="77777777" w:rsidR="00010638" w:rsidRPr="00DF7F26" w:rsidRDefault="00203B06" w:rsidP="00721245">
      <w:pPr>
        <w:ind w:left="360" w:hanging="360"/>
        <w:jc w:val="both"/>
        <w:rPr>
          <w:sz w:val="24"/>
          <w:szCs w:val="24"/>
          <w:lang w:val="en-GB"/>
        </w:rPr>
      </w:pPr>
      <w:r w:rsidRPr="00DF7F26">
        <w:rPr>
          <w:sz w:val="24"/>
          <w:szCs w:val="24"/>
          <w:lang w:val="en-GB"/>
        </w:rPr>
        <w:t>Nilsen, T. and T. Aven, T. (2003), Models and model uncertainty in the context of risk analysis, Reliability Engineering and</w:t>
      </w:r>
      <w:r w:rsidR="00BD0EDE" w:rsidRPr="00DF7F26">
        <w:rPr>
          <w:sz w:val="24"/>
          <w:szCs w:val="24"/>
          <w:lang w:val="en-GB"/>
        </w:rPr>
        <w:t xml:space="preserve"> </w:t>
      </w:r>
      <w:r w:rsidRPr="00DF7F26">
        <w:rPr>
          <w:sz w:val="24"/>
          <w:szCs w:val="24"/>
          <w:lang w:val="en-GB"/>
        </w:rPr>
        <w:t>System Safety, 79, 3, 1, 309-317</w:t>
      </w:r>
      <w:r w:rsidR="00010638" w:rsidRPr="00DF7F26">
        <w:rPr>
          <w:sz w:val="24"/>
          <w:szCs w:val="24"/>
          <w:lang w:val="en-GB"/>
        </w:rPr>
        <w:t>.</w:t>
      </w:r>
    </w:p>
    <w:p w14:paraId="01AE1C2E" w14:textId="77777777" w:rsidR="00010638" w:rsidRPr="00DF7F26" w:rsidRDefault="00203B06" w:rsidP="00721245">
      <w:pPr>
        <w:ind w:left="360" w:hanging="360"/>
        <w:jc w:val="both"/>
        <w:rPr>
          <w:sz w:val="24"/>
          <w:szCs w:val="24"/>
          <w:lang w:val="en-GB"/>
        </w:rPr>
      </w:pPr>
      <w:r w:rsidRPr="00DF7F26">
        <w:rPr>
          <w:sz w:val="24"/>
          <w:szCs w:val="24"/>
          <w:lang w:val="en-GB"/>
        </w:rPr>
        <w:t>Aven, T. and Kvaløy, J.T. (2002), Implementing the Bayesian paradigm in risk analysis, Reliability Engineering and</w:t>
      </w:r>
      <w:r w:rsidR="00BD0EDE" w:rsidRPr="00DF7F26">
        <w:rPr>
          <w:sz w:val="24"/>
          <w:szCs w:val="24"/>
          <w:lang w:val="en-GB"/>
        </w:rPr>
        <w:t xml:space="preserve"> </w:t>
      </w:r>
      <w:r w:rsidRPr="00DF7F26">
        <w:rPr>
          <w:sz w:val="24"/>
          <w:szCs w:val="24"/>
          <w:lang w:val="en-GB"/>
        </w:rPr>
        <w:t>System Safety 78, 2, 195-201</w:t>
      </w:r>
      <w:r w:rsidR="00010638" w:rsidRPr="00DF7F26">
        <w:rPr>
          <w:sz w:val="24"/>
          <w:szCs w:val="24"/>
          <w:lang w:val="en-GB"/>
        </w:rPr>
        <w:t>.</w:t>
      </w:r>
    </w:p>
    <w:p w14:paraId="0F7BD340" w14:textId="77777777" w:rsidR="00010638" w:rsidRPr="00DF7F26" w:rsidRDefault="00203B06" w:rsidP="00721245">
      <w:pPr>
        <w:ind w:left="360" w:hanging="360"/>
        <w:jc w:val="both"/>
        <w:rPr>
          <w:sz w:val="24"/>
          <w:szCs w:val="24"/>
        </w:rPr>
      </w:pPr>
      <w:r w:rsidRPr="00DF7F26">
        <w:rPr>
          <w:sz w:val="24"/>
          <w:szCs w:val="24"/>
        </w:rPr>
        <w:t>Apeland, S., Aven, T., and Nilsen, T. (2002), Quantifying uncertainty under a predictive, epistemic approach to risk analysis, Reliability Engineering and</w:t>
      </w:r>
      <w:r w:rsidR="00BD0EDE" w:rsidRPr="00DF7F26">
        <w:rPr>
          <w:sz w:val="24"/>
          <w:szCs w:val="24"/>
        </w:rPr>
        <w:t xml:space="preserve"> </w:t>
      </w:r>
      <w:r w:rsidRPr="00DF7F26">
        <w:rPr>
          <w:sz w:val="24"/>
          <w:szCs w:val="24"/>
        </w:rPr>
        <w:t>System Safety 75, 1, 93-102</w:t>
      </w:r>
      <w:r w:rsidR="00010638" w:rsidRPr="00DF7F26">
        <w:rPr>
          <w:sz w:val="24"/>
          <w:szCs w:val="24"/>
        </w:rPr>
        <w:t>.</w:t>
      </w:r>
    </w:p>
    <w:p w14:paraId="1C63FD1F" w14:textId="77777777" w:rsidR="00010638" w:rsidRPr="00DF7F26" w:rsidRDefault="00203B06" w:rsidP="00721245">
      <w:pPr>
        <w:ind w:left="360" w:hanging="360"/>
        <w:jc w:val="both"/>
        <w:rPr>
          <w:sz w:val="24"/>
          <w:szCs w:val="24"/>
        </w:rPr>
      </w:pPr>
      <w:r w:rsidRPr="00DF7F26">
        <w:rPr>
          <w:sz w:val="24"/>
          <w:szCs w:val="24"/>
        </w:rPr>
        <w:t>Aven, T. and Kristensen, V. (2005</w:t>
      </w:r>
      <w:r w:rsidR="00BD0EDE" w:rsidRPr="00DF7F26">
        <w:rPr>
          <w:sz w:val="24"/>
          <w:szCs w:val="24"/>
        </w:rPr>
        <w:t xml:space="preserve">), </w:t>
      </w:r>
      <w:r w:rsidRPr="00DF7F26">
        <w:rPr>
          <w:sz w:val="24"/>
          <w:szCs w:val="24"/>
        </w:rPr>
        <w:t xml:space="preserve">Perspectives on risk – Review and discussion of the basis for establishing a unified and holistic approach. </w:t>
      </w:r>
      <w:r w:rsidRPr="00DF7F26">
        <w:rPr>
          <w:iCs/>
          <w:sz w:val="24"/>
          <w:szCs w:val="24"/>
        </w:rPr>
        <w:t xml:space="preserve">Reliability Engineering and System Safety </w:t>
      </w:r>
      <w:r w:rsidR="00010638" w:rsidRPr="00DF7F26">
        <w:rPr>
          <w:sz w:val="24"/>
          <w:szCs w:val="24"/>
        </w:rPr>
        <w:t>90,1-14.</w:t>
      </w:r>
    </w:p>
    <w:p w14:paraId="42F24196" w14:textId="77777777" w:rsidR="00203B06" w:rsidRPr="00DF7F26" w:rsidRDefault="00203B06" w:rsidP="00721245">
      <w:pPr>
        <w:ind w:left="360" w:hanging="360"/>
        <w:jc w:val="both"/>
        <w:rPr>
          <w:sz w:val="24"/>
          <w:szCs w:val="24"/>
        </w:rPr>
      </w:pPr>
      <w:r w:rsidRPr="00DF7F26">
        <w:rPr>
          <w:sz w:val="24"/>
          <w:szCs w:val="24"/>
        </w:rPr>
        <w:t>Aven, T. and Vinnem, J.E.</w:t>
      </w:r>
      <w:r w:rsidR="00BD0EDE" w:rsidRPr="00DF7F26">
        <w:rPr>
          <w:sz w:val="24"/>
          <w:szCs w:val="24"/>
        </w:rPr>
        <w:t xml:space="preserve"> </w:t>
      </w:r>
      <w:r w:rsidRPr="00DF7F26">
        <w:rPr>
          <w:sz w:val="24"/>
          <w:szCs w:val="24"/>
        </w:rPr>
        <w:t>(2005</w:t>
      </w:r>
      <w:r w:rsidR="00BD0EDE" w:rsidRPr="00DF7F26">
        <w:rPr>
          <w:sz w:val="24"/>
          <w:szCs w:val="24"/>
        </w:rPr>
        <w:t xml:space="preserve">), </w:t>
      </w:r>
      <w:r w:rsidRPr="00DF7F26">
        <w:rPr>
          <w:sz w:val="24"/>
          <w:szCs w:val="24"/>
        </w:rPr>
        <w:t>On the use of risk acceptance criteria in the offshore oil and gas industry. Reliability Engineering and System Safety, 90, 15-24.</w:t>
      </w:r>
    </w:p>
    <w:p w14:paraId="62CB0197" w14:textId="77777777" w:rsidR="00BD0EDE" w:rsidRPr="00DF7F26" w:rsidRDefault="00BD0EDE" w:rsidP="00721245">
      <w:pPr>
        <w:ind w:left="360" w:hanging="360"/>
        <w:jc w:val="both"/>
        <w:rPr>
          <w:sz w:val="24"/>
          <w:szCs w:val="24"/>
        </w:rPr>
      </w:pPr>
    </w:p>
    <w:p w14:paraId="2108DF7D" w14:textId="753598A5" w:rsidR="00BD0EDE" w:rsidRPr="00DF7F26" w:rsidRDefault="007E1C86" w:rsidP="00721245">
      <w:pPr>
        <w:pStyle w:val="BodyText2"/>
        <w:tabs>
          <w:tab w:val="left" w:pos="-720"/>
          <w:tab w:val="left" w:pos="0"/>
        </w:tabs>
        <w:suppressAutoHyphens/>
        <w:ind w:left="360" w:hanging="360"/>
        <w:rPr>
          <w:szCs w:val="24"/>
        </w:rPr>
      </w:pPr>
      <w:r w:rsidRPr="00DF7F26">
        <w:rPr>
          <w:b/>
          <w:szCs w:val="24"/>
        </w:rPr>
        <w:t xml:space="preserve">Week zzz: </w:t>
      </w:r>
      <w:r w:rsidR="00BD0EDE" w:rsidRPr="00DF7F26">
        <w:rPr>
          <w:b/>
          <w:bCs/>
          <w:szCs w:val="24"/>
        </w:rPr>
        <w:t>The philosophy of reliability and risk analysis</w:t>
      </w:r>
    </w:p>
    <w:p w14:paraId="6C728BE2" w14:textId="77777777" w:rsidR="00BD0EDE" w:rsidRPr="00DF7F26" w:rsidRDefault="00BD0EDE" w:rsidP="00721245">
      <w:pPr>
        <w:pStyle w:val="BodyText2"/>
        <w:tabs>
          <w:tab w:val="left" w:pos="-720"/>
          <w:tab w:val="left" w:pos="0"/>
        </w:tabs>
        <w:suppressAutoHyphens/>
        <w:ind w:left="360" w:hanging="360"/>
        <w:rPr>
          <w:szCs w:val="24"/>
        </w:rPr>
      </w:pPr>
      <w:r w:rsidRPr="00DF7F26">
        <w:rPr>
          <w:szCs w:val="24"/>
        </w:rPr>
        <w:t xml:space="preserve">Aven, T. and K. Pörn, (1998), “Expressing and interpreting the results of quantitative risk analyses. Review and discussion?” Reliability Engineering and System Safety 61, 3-10. </w:t>
      </w:r>
    </w:p>
    <w:p w14:paraId="016D5644" w14:textId="77777777" w:rsidR="00BD0EDE" w:rsidRPr="00DF7F26" w:rsidRDefault="00BD0EDE" w:rsidP="00721245">
      <w:pPr>
        <w:pStyle w:val="PlainText"/>
        <w:ind w:left="360" w:hanging="360"/>
        <w:jc w:val="both"/>
        <w:rPr>
          <w:rFonts w:ascii="Times New Roman" w:hAnsi="Times New Roman"/>
          <w:sz w:val="24"/>
          <w:szCs w:val="24"/>
        </w:rPr>
      </w:pPr>
      <w:r w:rsidRPr="00DF7F26">
        <w:rPr>
          <w:rFonts w:ascii="Times New Roman" w:hAnsi="Times New Roman"/>
          <w:sz w:val="24"/>
          <w:szCs w:val="24"/>
        </w:rPr>
        <w:t>Singpurwalla, N.D. (1988), “Foundational issues in reliability and risk analysis,” SIAM Review 30, 2, 264-282.</w:t>
      </w:r>
    </w:p>
    <w:p w14:paraId="5A93173D" w14:textId="77777777" w:rsidR="00BD0EDE" w:rsidRPr="00DF7F26" w:rsidRDefault="00BD0EDE" w:rsidP="00721245">
      <w:pPr>
        <w:ind w:left="360" w:hanging="360"/>
        <w:jc w:val="both"/>
        <w:rPr>
          <w:sz w:val="24"/>
          <w:szCs w:val="24"/>
        </w:rPr>
      </w:pPr>
      <w:r w:rsidRPr="00DF7F26">
        <w:rPr>
          <w:sz w:val="24"/>
          <w:szCs w:val="24"/>
        </w:rPr>
        <w:t>Vatn, J. (1998), “A discussion of the acceptable risk problem,” Reliability Engineering and System Safety 61, 11-19.</w:t>
      </w:r>
    </w:p>
    <w:p w14:paraId="57EF6344" w14:textId="77777777" w:rsidR="00BD0EDE" w:rsidRPr="00DF7F26" w:rsidRDefault="00BD0EDE" w:rsidP="00721245">
      <w:pPr>
        <w:pStyle w:val="PlainText"/>
        <w:ind w:left="360" w:hanging="360"/>
        <w:jc w:val="both"/>
        <w:rPr>
          <w:rFonts w:ascii="Times New Roman" w:hAnsi="Times New Roman"/>
          <w:sz w:val="24"/>
          <w:szCs w:val="24"/>
        </w:rPr>
      </w:pPr>
      <w:r w:rsidRPr="00DF7F26">
        <w:rPr>
          <w:rFonts w:ascii="Times New Roman" w:hAnsi="Times New Roman"/>
          <w:sz w:val="24"/>
          <w:szCs w:val="24"/>
        </w:rPr>
        <w:t>Watson, S.R. (1994), “The meaning of probability in probabilistic safety analysis,” Reliability Engineering and System Safety 45, 261-269.</w:t>
      </w:r>
    </w:p>
    <w:p w14:paraId="15C0006C" w14:textId="77777777" w:rsidR="00BD0EDE" w:rsidRPr="00DF7F26" w:rsidRDefault="00BD0EDE" w:rsidP="00721245">
      <w:pPr>
        <w:pStyle w:val="PlainText"/>
        <w:ind w:left="360" w:hanging="360"/>
        <w:jc w:val="both"/>
        <w:rPr>
          <w:rFonts w:ascii="Times New Roman" w:hAnsi="Times New Roman"/>
          <w:sz w:val="24"/>
          <w:szCs w:val="24"/>
        </w:rPr>
      </w:pPr>
      <w:r w:rsidRPr="00DF7F26">
        <w:rPr>
          <w:rFonts w:ascii="Times New Roman" w:hAnsi="Times New Roman"/>
          <w:sz w:val="24"/>
          <w:szCs w:val="24"/>
        </w:rPr>
        <w:t>Watson, S.R. (1995), “Response to Yellman &amp; Murray’s comment on ‘The meaning of probability in probabilistic safety analysis,’” Reliability Engineering and System Safety, 49, 207-209.</w:t>
      </w:r>
    </w:p>
    <w:p w14:paraId="01DCE51D" w14:textId="77777777" w:rsidR="007A5A06" w:rsidRPr="00DF7F26" w:rsidRDefault="007A5A06" w:rsidP="00721245">
      <w:pPr>
        <w:ind w:left="360" w:hanging="360"/>
        <w:jc w:val="both"/>
        <w:rPr>
          <w:sz w:val="24"/>
          <w:szCs w:val="24"/>
        </w:rPr>
      </w:pPr>
    </w:p>
    <w:p w14:paraId="124E2DA7" w14:textId="10AF72C7" w:rsidR="00BD0EDE" w:rsidRPr="00DF7F26" w:rsidRDefault="007E1C86" w:rsidP="00721245">
      <w:pPr>
        <w:ind w:left="360" w:hanging="360"/>
        <w:jc w:val="both"/>
        <w:rPr>
          <w:b/>
          <w:sz w:val="24"/>
          <w:szCs w:val="24"/>
        </w:rPr>
      </w:pPr>
      <w:r w:rsidRPr="00DF7F26">
        <w:rPr>
          <w:b/>
          <w:sz w:val="24"/>
          <w:szCs w:val="24"/>
        </w:rPr>
        <w:t xml:space="preserve">Week zzz: </w:t>
      </w:r>
      <w:r w:rsidR="00BD0EDE" w:rsidRPr="00DF7F26">
        <w:rPr>
          <w:b/>
          <w:sz w:val="24"/>
          <w:szCs w:val="24"/>
        </w:rPr>
        <w:t>Perceptions of risk</w:t>
      </w:r>
      <w:r w:rsidR="00C90E33" w:rsidRPr="00DF7F26">
        <w:rPr>
          <w:b/>
          <w:sz w:val="24"/>
          <w:szCs w:val="24"/>
        </w:rPr>
        <w:t xml:space="preserve"> and </w:t>
      </w:r>
      <w:r w:rsidR="00BD0EDE" w:rsidRPr="00DF7F26">
        <w:rPr>
          <w:b/>
          <w:sz w:val="24"/>
          <w:szCs w:val="24"/>
        </w:rPr>
        <w:t>risk reduction</w:t>
      </w:r>
    </w:p>
    <w:p w14:paraId="5C3A2846" w14:textId="77777777" w:rsidR="00BD0EDE" w:rsidRPr="00DF7F26" w:rsidRDefault="00BD0EDE" w:rsidP="00721245">
      <w:pPr>
        <w:ind w:left="360" w:hanging="360"/>
        <w:jc w:val="both"/>
        <w:rPr>
          <w:spacing w:val="-2"/>
          <w:sz w:val="24"/>
          <w:szCs w:val="24"/>
          <w:lang w:val="en-GB"/>
        </w:rPr>
      </w:pPr>
      <w:r w:rsidRPr="00DF7F26">
        <w:rPr>
          <w:spacing w:val="-2"/>
          <w:sz w:val="24"/>
          <w:szCs w:val="24"/>
          <w:lang w:val="de-DE"/>
        </w:rPr>
        <w:t xml:space="preserve">Andersson, K., Drottz-Sjöberg, B.-M., Espejo, R., Fleming, P. A., &amp; Wene, C.-O. (2006). </w:t>
      </w:r>
      <w:r w:rsidRPr="00DF7F26">
        <w:rPr>
          <w:spacing w:val="-2"/>
          <w:sz w:val="24"/>
          <w:szCs w:val="24"/>
          <w:lang w:val="en-GB"/>
        </w:rPr>
        <w:t>Models of transparency and accountability in the biotech age. Bulletin of Science, Technology &amp; Society, 26, 46-56.</w:t>
      </w:r>
    </w:p>
    <w:p w14:paraId="3E27F6A6" w14:textId="77777777" w:rsidR="00BD0EDE" w:rsidRPr="00DF7F26" w:rsidRDefault="00BD0EDE" w:rsidP="00721245">
      <w:pPr>
        <w:ind w:left="360" w:hanging="360"/>
        <w:jc w:val="both"/>
        <w:rPr>
          <w:sz w:val="24"/>
          <w:szCs w:val="24"/>
        </w:rPr>
      </w:pPr>
      <w:r w:rsidRPr="00DF7F26">
        <w:rPr>
          <w:sz w:val="24"/>
          <w:szCs w:val="24"/>
          <w:lang w:val="en-GB"/>
        </w:rPr>
        <w:t xml:space="preserve">Bedford, T. and Quigley, J. (2004), </w:t>
      </w:r>
      <w:r w:rsidRPr="00DF7F26">
        <w:rPr>
          <w:rStyle w:val="Strong"/>
          <w:b w:val="0"/>
          <w:bCs w:val="0"/>
          <w:sz w:val="24"/>
          <w:szCs w:val="24"/>
          <w:lang w:val="en-GB"/>
        </w:rPr>
        <w:t xml:space="preserve">Risk reduction prioritisation using decision analysis, </w:t>
      </w:r>
      <w:r w:rsidRPr="00DF7F26">
        <w:rPr>
          <w:iCs/>
          <w:sz w:val="24"/>
          <w:szCs w:val="24"/>
          <w:lang w:val="en-GB"/>
        </w:rPr>
        <w:t>Risk Decision and Policy</w:t>
      </w:r>
      <w:r w:rsidRPr="00DF7F26">
        <w:rPr>
          <w:sz w:val="24"/>
          <w:szCs w:val="24"/>
          <w:lang w:val="en-GB"/>
        </w:rPr>
        <w:t xml:space="preserve"> 9, 223-236. </w:t>
      </w:r>
    </w:p>
    <w:p w14:paraId="1E2E0364" w14:textId="4CA7C638" w:rsidR="00BD0EDE" w:rsidRPr="00DF7F26" w:rsidRDefault="00BD0EDE" w:rsidP="00721245">
      <w:pPr>
        <w:ind w:left="360" w:hanging="360"/>
        <w:jc w:val="both"/>
        <w:rPr>
          <w:sz w:val="24"/>
          <w:szCs w:val="24"/>
        </w:rPr>
      </w:pPr>
      <w:r w:rsidRPr="00DF7F26">
        <w:rPr>
          <w:spacing w:val="-2"/>
          <w:sz w:val="24"/>
          <w:szCs w:val="24"/>
          <w:lang w:val="en-GB"/>
        </w:rPr>
        <w:lastRenderedPageBreak/>
        <w:t>Drottz-Sjöberg, B.-M. (2006). Perceptions of long time intervals. Proceedings of the VALDOR conference (pp. 471-478). Stockholm: SKI. KOLLA</w:t>
      </w:r>
      <w:r w:rsidR="00795384" w:rsidRPr="00DF7F26">
        <w:rPr>
          <w:spacing w:val="-2"/>
          <w:sz w:val="24"/>
          <w:szCs w:val="24"/>
          <w:lang w:val="en-GB"/>
        </w:rPr>
        <w:t>.</w:t>
      </w:r>
    </w:p>
    <w:p w14:paraId="7006DB44" w14:textId="5216B843" w:rsidR="00795384" w:rsidRPr="00DF7F26" w:rsidRDefault="00BD0EDE" w:rsidP="00795384">
      <w:pPr>
        <w:ind w:left="360" w:hanging="360"/>
        <w:jc w:val="both"/>
        <w:rPr>
          <w:sz w:val="24"/>
          <w:szCs w:val="24"/>
        </w:rPr>
      </w:pPr>
      <w:r w:rsidRPr="00DF7F26">
        <w:rPr>
          <w:spacing w:val="-2"/>
          <w:sz w:val="24"/>
          <w:szCs w:val="24"/>
          <w:lang w:val="en-GB"/>
        </w:rPr>
        <w:t xml:space="preserve">Drottz-Sjöberg, B.-M. (2006). </w:t>
      </w:r>
      <w:r w:rsidRPr="00DF7F26">
        <w:rPr>
          <w:sz w:val="24"/>
          <w:szCs w:val="24"/>
          <w:lang w:val="en-GB"/>
        </w:rPr>
        <w:t xml:space="preserve">Risks and the perception of risks. </w:t>
      </w:r>
      <w:r w:rsidRPr="00DF7F26">
        <w:rPr>
          <w:sz w:val="24"/>
          <w:szCs w:val="24"/>
        </w:rPr>
        <w:t>TIEMS Newsletter. DATUM IN</w:t>
      </w:r>
      <w:r w:rsidR="00795384" w:rsidRPr="00DF7F26">
        <w:rPr>
          <w:sz w:val="24"/>
          <w:szCs w:val="24"/>
        </w:rPr>
        <w:t>.</w:t>
      </w:r>
    </w:p>
    <w:p w14:paraId="4A1DADC5" w14:textId="77777777" w:rsidR="005902CB" w:rsidRPr="00DF7F26" w:rsidRDefault="00795384" w:rsidP="005902CB">
      <w:pPr>
        <w:ind w:left="360" w:hanging="360"/>
        <w:jc w:val="both"/>
        <w:rPr>
          <w:sz w:val="24"/>
          <w:szCs w:val="24"/>
        </w:rPr>
      </w:pPr>
      <w:r w:rsidRPr="00DF7F26">
        <w:rPr>
          <w:sz w:val="24"/>
          <w:szCs w:val="24"/>
        </w:rPr>
        <w:t>Hausken, K. (</w:t>
      </w:r>
      <w:r w:rsidRPr="00DF7F26">
        <w:rPr>
          <w:sz w:val="24"/>
          <w:szCs w:val="24"/>
          <w:lang w:val="en-GB"/>
        </w:rPr>
        <w:t>2012</w:t>
      </w:r>
      <w:r w:rsidRPr="00DF7F26">
        <w:rPr>
          <w:sz w:val="24"/>
          <w:szCs w:val="24"/>
        </w:rPr>
        <w:t>), “The Economics of Terrorism Against Two Targets,” Applied Economics Letters 19, 12, 1135-1138.</w:t>
      </w:r>
    </w:p>
    <w:p w14:paraId="5EAE8C31" w14:textId="0761B306" w:rsidR="005902CB" w:rsidRPr="00DF7F26" w:rsidRDefault="005902CB" w:rsidP="005902CB">
      <w:pPr>
        <w:ind w:left="360" w:hanging="360"/>
        <w:jc w:val="both"/>
        <w:rPr>
          <w:sz w:val="24"/>
          <w:szCs w:val="24"/>
        </w:rPr>
      </w:pPr>
      <w:r w:rsidRPr="00DF7F26">
        <w:rPr>
          <w:sz w:val="24"/>
          <w:szCs w:val="24"/>
          <w:lang w:val="en-GB"/>
        </w:rPr>
        <w:t>Hausken, K. (</w:t>
      </w:r>
      <w:r w:rsidRPr="00DF7F26">
        <w:rPr>
          <w:sz w:val="24"/>
          <w:szCs w:val="24"/>
        </w:rPr>
        <w:t>2014</w:t>
      </w:r>
      <w:r w:rsidRPr="00DF7F26">
        <w:rPr>
          <w:sz w:val="24"/>
          <w:szCs w:val="24"/>
          <w:lang w:val="en-GB"/>
        </w:rPr>
        <w:t>), “</w:t>
      </w:r>
      <w:r w:rsidRPr="00DF7F26">
        <w:rPr>
          <w:sz w:val="24"/>
          <w:szCs w:val="24"/>
        </w:rPr>
        <w:t>Two Producing and Trading Agents Defending and Retaliating Against Terrorism</w:t>
      </w:r>
      <w:r w:rsidRPr="00DF7F26">
        <w:rPr>
          <w:sz w:val="24"/>
          <w:szCs w:val="24"/>
          <w:lang w:val="en-GB"/>
        </w:rPr>
        <w:t xml:space="preserve">,” </w:t>
      </w:r>
      <w:r w:rsidRPr="00DF7F26">
        <w:rPr>
          <w:sz w:val="24"/>
          <w:szCs w:val="24"/>
        </w:rPr>
        <w:t xml:space="preserve">International Journal of Engineering Management and Economics </w:t>
      </w:r>
      <w:r w:rsidRPr="00DF7F26">
        <w:rPr>
          <w:sz w:val="24"/>
          <w:szCs w:val="24"/>
          <w:lang w:val="en-GB"/>
        </w:rPr>
        <w:t>4, 2, 117-131</w:t>
      </w:r>
      <w:r w:rsidRPr="00DF7F26">
        <w:rPr>
          <w:sz w:val="24"/>
          <w:szCs w:val="24"/>
        </w:rPr>
        <w:t>.</w:t>
      </w:r>
    </w:p>
    <w:p w14:paraId="7A433F35" w14:textId="77777777" w:rsidR="00BD0EDE" w:rsidRPr="00DF7F26" w:rsidRDefault="00BD0EDE" w:rsidP="00721245">
      <w:pPr>
        <w:ind w:left="360" w:hanging="360"/>
        <w:jc w:val="both"/>
        <w:rPr>
          <w:sz w:val="24"/>
          <w:szCs w:val="24"/>
        </w:rPr>
      </w:pPr>
      <w:r w:rsidRPr="00DF7F26">
        <w:rPr>
          <w:sz w:val="24"/>
          <w:szCs w:val="24"/>
        </w:rPr>
        <w:t>Klar, Y., Zakay, D., and Sharvit, K. (2002), “‘If I Don’t Get Blown Up…’: Realism in Face of Terrorism in an Israeli Nationwide Sample,” Risk Decision and Policy 7, 203-219.</w:t>
      </w:r>
    </w:p>
    <w:p w14:paraId="00DCD429" w14:textId="77777777" w:rsidR="00BD0EDE" w:rsidRPr="00DF7F26" w:rsidRDefault="00BD0EDE" w:rsidP="00721245">
      <w:pPr>
        <w:ind w:left="360" w:hanging="360"/>
        <w:jc w:val="both"/>
        <w:rPr>
          <w:sz w:val="24"/>
          <w:szCs w:val="24"/>
        </w:rPr>
      </w:pPr>
      <w:r w:rsidRPr="00DF7F26">
        <w:rPr>
          <w:sz w:val="24"/>
          <w:szCs w:val="24"/>
        </w:rPr>
        <w:t>Palm, R. (1999), “Perceived Risk and the Earthquake Insurance Purchase Decision: A Commentary on a Paper by Lennart Sjöberg,” Journal of Risk Research 2, 4, 289-294.</w:t>
      </w:r>
    </w:p>
    <w:p w14:paraId="32C3DEC5" w14:textId="77777777" w:rsidR="00BD0EDE" w:rsidRPr="00DF7F26" w:rsidRDefault="00BD0EDE" w:rsidP="00721245">
      <w:pPr>
        <w:ind w:left="360" w:hanging="360"/>
        <w:jc w:val="both"/>
        <w:rPr>
          <w:sz w:val="24"/>
          <w:szCs w:val="24"/>
        </w:rPr>
      </w:pPr>
      <w:r w:rsidRPr="00DF7F26">
        <w:rPr>
          <w:sz w:val="24"/>
          <w:szCs w:val="24"/>
        </w:rPr>
        <w:t>Sjöberg, L. (1998), “Why Do People Demand Risk Reduction?” in Lydersen, Hansen &amp; Sandtorv (eds.), Safety and Reliability, Balkema, Rotterdam, ISBN 90 5410 966 1, 751-758.</w:t>
      </w:r>
    </w:p>
    <w:p w14:paraId="1F45F60C" w14:textId="77777777" w:rsidR="00BD0EDE" w:rsidRPr="00DF7F26" w:rsidRDefault="00BD0EDE" w:rsidP="00721245">
      <w:pPr>
        <w:ind w:left="360" w:hanging="360"/>
        <w:jc w:val="both"/>
        <w:rPr>
          <w:sz w:val="24"/>
          <w:szCs w:val="24"/>
        </w:rPr>
      </w:pPr>
      <w:r w:rsidRPr="00DF7F26">
        <w:rPr>
          <w:sz w:val="24"/>
          <w:szCs w:val="24"/>
        </w:rPr>
        <w:t>Sjöberg, L. (1999), “Consequences of Perceived Risk: Demand for Mitigation,” Journal of Risk Research 2, 2, 129-149.</w:t>
      </w:r>
    </w:p>
    <w:p w14:paraId="59FCFE77" w14:textId="77777777" w:rsidR="00BD0EDE" w:rsidRPr="00DF7F26" w:rsidRDefault="00BD0EDE" w:rsidP="00721245">
      <w:pPr>
        <w:ind w:left="360" w:hanging="360"/>
        <w:jc w:val="both"/>
        <w:rPr>
          <w:sz w:val="24"/>
          <w:szCs w:val="24"/>
        </w:rPr>
      </w:pPr>
      <w:r w:rsidRPr="00DF7F26">
        <w:rPr>
          <w:sz w:val="24"/>
          <w:szCs w:val="24"/>
        </w:rPr>
        <w:t>Sjöberg, L. (2005), “Consequences Matter, ‘Risk’ is Marginal,” Journal of Risk Research 3, 3, 287-295.</w:t>
      </w:r>
    </w:p>
    <w:p w14:paraId="59BB0417" w14:textId="77777777" w:rsidR="00BD0EDE" w:rsidRPr="00DF7F26" w:rsidRDefault="00BD0EDE" w:rsidP="00721245">
      <w:pPr>
        <w:ind w:left="360" w:hanging="360"/>
        <w:jc w:val="both"/>
        <w:rPr>
          <w:sz w:val="24"/>
          <w:szCs w:val="24"/>
        </w:rPr>
      </w:pPr>
      <w:r w:rsidRPr="00DF7F26">
        <w:rPr>
          <w:spacing w:val="-2"/>
          <w:sz w:val="24"/>
          <w:szCs w:val="24"/>
        </w:rPr>
        <w:t xml:space="preserve">Sjöberg, L., and Drottz-Sjöberg, B.-M. (2001), “Fairness, risk and risk tolerance in the siting of a nuclear waste repository,” </w:t>
      </w:r>
      <w:r w:rsidRPr="00DF7F26">
        <w:rPr>
          <w:iCs/>
          <w:spacing w:val="-2"/>
          <w:sz w:val="24"/>
          <w:szCs w:val="24"/>
        </w:rPr>
        <w:t>Journal of Risk Research</w:t>
      </w:r>
      <w:r w:rsidRPr="00DF7F26">
        <w:rPr>
          <w:spacing w:val="-2"/>
          <w:sz w:val="24"/>
          <w:szCs w:val="24"/>
        </w:rPr>
        <w:t xml:space="preserve"> 4, 75-101.</w:t>
      </w:r>
    </w:p>
    <w:p w14:paraId="7698DB3E" w14:textId="77777777" w:rsidR="00BD0EDE" w:rsidRPr="00DF7F26" w:rsidRDefault="00BD0EDE" w:rsidP="00721245">
      <w:pPr>
        <w:ind w:left="360" w:hanging="360"/>
        <w:jc w:val="both"/>
        <w:rPr>
          <w:sz w:val="24"/>
          <w:szCs w:val="24"/>
        </w:rPr>
      </w:pPr>
      <w:r w:rsidRPr="00DF7F26">
        <w:rPr>
          <w:sz w:val="24"/>
          <w:szCs w:val="24"/>
        </w:rPr>
        <w:t>Sjöberg, L., Peterson, M., Fromm, J., Boholm, Å., and Hanson, S.O. (2005), “Neglected and Overemphasized Risks: The Opinions of Risk Professionals,” Journal of Risk Research 8, 7-8, 599-616.</w:t>
      </w:r>
    </w:p>
    <w:p w14:paraId="611FC126" w14:textId="77777777" w:rsidR="00BD0EDE" w:rsidRPr="00DF7F26" w:rsidRDefault="00BD0EDE" w:rsidP="00721245">
      <w:pPr>
        <w:ind w:left="360" w:hanging="360"/>
        <w:jc w:val="both"/>
        <w:rPr>
          <w:sz w:val="24"/>
          <w:szCs w:val="24"/>
        </w:rPr>
      </w:pPr>
      <w:r w:rsidRPr="00DF7F26">
        <w:rPr>
          <w:sz w:val="24"/>
          <w:szCs w:val="24"/>
        </w:rPr>
        <w:t xml:space="preserve">Slovic, P. (1999), “Comment: Are Trivial Risks the Greatest Risks of All,” Journal of Risk Research 2, 4, 281-288. </w:t>
      </w:r>
    </w:p>
    <w:p w14:paraId="1A41B0BD" w14:textId="77777777" w:rsidR="00BD0EDE" w:rsidRPr="00DF7F26" w:rsidRDefault="00BD0EDE" w:rsidP="00721245">
      <w:pPr>
        <w:ind w:left="360" w:hanging="360"/>
        <w:jc w:val="both"/>
        <w:rPr>
          <w:sz w:val="24"/>
          <w:szCs w:val="24"/>
        </w:rPr>
      </w:pPr>
      <w:r w:rsidRPr="00DF7F26">
        <w:rPr>
          <w:sz w:val="24"/>
          <w:szCs w:val="24"/>
        </w:rPr>
        <w:t xml:space="preserve">Slovic, P., Fischhoff, B., and Lichtenstein, S. (1979), “Rating the Risks,” Environment 21, 14-20 and 36-39. </w:t>
      </w:r>
    </w:p>
    <w:p w14:paraId="652605A5" w14:textId="77777777" w:rsidR="00BD0EDE" w:rsidRPr="00DF7F26" w:rsidRDefault="00BD0EDE" w:rsidP="00721245">
      <w:pPr>
        <w:ind w:left="360" w:hanging="360"/>
        <w:jc w:val="both"/>
        <w:rPr>
          <w:sz w:val="24"/>
          <w:szCs w:val="24"/>
        </w:rPr>
      </w:pPr>
      <w:r w:rsidRPr="00DF7F26">
        <w:rPr>
          <w:sz w:val="24"/>
          <w:szCs w:val="24"/>
        </w:rPr>
        <w:t xml:space="preserve">Slovic, P., Fischhoff, B., and Lichtenstein, S. (1982), “Why Study Risk Perception?,” Risk Analysis 2, 83-93. </w:t>
      </w:r>
    </w:p>
    <w:p w14:paraId="7EB3739D" w14:textId="77777777" w:rsidR="00BD0EDE" w:rsidRPr="00DF7F26" w:rsidRDefault="00BD0EDE" w:rsidP="00721245">
      <w:pPr>
        <w:ind w:left="360" w:hanging="360"/>
        <w:jc w:val="both"/>
        <w:rPr>
          <w:sz w:val="24"/>
          <w:szCs w:val="24"/>
        </w:rPr>
      </w:pPr>
      <w:r w:rsidRPr="00DF7F26">
        <w:rPr>
          <w:sz w:val="24"/>
          <w:szCs w:val="24"/>
        </w:rPr>
        <w:t>Sunstein, C. (2003), “Terrorism and Probability Neglect,” Journal of Risk and Uncertainty 26, 121-136.</w:t>
      </w:r>
    </w:p>
    <w:p w14:paraId="456744B9" w14:textId="77777777" w:rsidR="00D01217" w:rsidRPr="00DF7F26" w:rsidRDefault="00D01217" w:rsidP="00721245">
      <w:pPr>
        <w:pStyle w:val="BodyTextIndent2"/>
        <w:ind w:left="360" w:hanging="360"/>
        <w:rPr>
          <w:szCs w:val="24"/>
        </w:rPr>
      </w:pPr>
    </w:p>
    <w:p w14:paraId="25C43C42" w14:textId="77777777" w:rsidR="00EE7838" w:rsidRPr="00DF7F26" w:rsidRDefault="00D00E90" w:rsidP="00721245">
      <w:pPr>
        <w:pStyle w:val="Heading7"/>
        <w:ind w:left="360" w:hanging="360"/>
        <w:rPr>
          <w:rFonts w:ascii="Times New Roman" w:hAnsi="Times New Roman"/>
          <w:b w:val="0"/>
          <w:bCs w:val="0"/>
          <w:szCs w:val="24"/>
        </w:rPr>
      </w:pPr>
      <w:r w:rsidRPr="00DF7F26">
        <w:rPr>
          <w:rFonts w:ascii="Times New Roman" w:hAnsi="Times New Roman"/>
          <w:szCs w:val="24"/>
        </w:rPr>
        <w:t>References</w:t>
      </w:r>
    </w:p>
    <w:p w14:paraId="74487BA7" w14:textId="77777777" w:rsidR="00EE7838" w:rsidRPr="00DF7F26" w:rsidRDefault="00EE7838" w:rsidP="00721245">
      <w:pPr>
        <w:ind w:left="360" w:hanging="360"/>
        <w:jc w:val="both"/>
        <w:rPr>
          <w:sz w:val="24"/>
          <w:szCs w:val="24"/>
        </w:rPr>
      </w:pPr>
      <w:r w:rsidRPr="00DF7F26">
        <w:rPr>
          <w:sz w:val="24"/>
          <w:szCs w:val="24"/>
        </w:rPr>
        <w:t>Allison, G.T. (1971), Essence of Decision: Explaining the Cuban Missile Crisis, Harper Collins Publishers, Little, Brown, Boston.</w:t>
      </w:r>
    </w:p>
    <w:p w14:paraId="1BBCA10B" w14:textId="77777777" w:rsidR="00EE7838" w:rsidRPr="00DF7F26" w:rsidRDefault="00EE7838" w:rsidP="00721245">
      <w:pPr>
        <w:ind w:left="360" w:hanging="360"/>
        <w:jc w:val="both"/>
        <w:rPr>
          <w:sz w:val="24"/>
          <w:szCs w:val="24"/>
        </w:rPr>
      </w:pPr>
      <w:r w:rsidRPr="00DF7F26">
        <w:rPr>
          <w:sz w:val="24"/>
          <w:szCs w:val="24"/>
        </w:rPr>
        <w:t>Aumann, R.J. and Maschler, M.B. (1995), Repeated games with incomplete information, MIT Press, Cambridge.</w:t>
      </w:r>
    </w:p>
    <w:p w14:paraId="2E7AE1B6" w14:textId="77777777" w:rsidR="00EE7838" w:rsidRPr="00DF7F26" w:rsidRDefault="00EE7838" w:rsidP="00721245">
      <w:pPr>
        <w:tabs>
          <w:tab w:val="left" w:pos="-1253"/>
          <w:tab w:val="left" w:pos="-720"/>
        </w:tabs>
        <w:suppressAutoHyphens/>
        <w:ind w:left="360" w:hanging="360"/>
        <w:jc w:val="both"/>
        <w:rPr>
          <w:spacing w:val="-3"/>
          <w:sz w:val="24"/>
          <w:szCs w:val="24"/>
        </w:rPr>
      </w:pPr>
      <w:r w:rsidRPr="00DF7F26">
        <w:rPr>
          <w:spacing w:val="-3"/>
          <w:sz w:val="24"/>
          <w:szCs w:val="24"/>
        </w:rPr>
        <w:t>Aven, T. (1992), Reliability and Risk Analysis, Elsevier Science, London.</w:t>
      </w:r>
    </w:p>
    <w:p w14:paraId="3B31DE3B" w14:textId="77777777" w:rsidR="00EE7838" w:rsidRPr="00DF7F26" w:rsidRDefault="00EE7838" w:rsidP="00721245">
      <w:pPr>
        <w:tabs>
          <w:tab w:val="left" w:pos="-1253"/>
          <w:tab w:val="left" w:pos="-720"/>
        </w:tabs>
        <w:suppressAutoHyphens/>
        <w:ind w:left="360" w:hanging="360"/>
        <w:jc w:val="both"/>
        <w:rPr>
          <w:sz w:val="24"/>
          <w:szCs w:val="24"/>
        </w:rPr>
      </w:pPr>
      <w:r w:rsidRPr="00DF7F26">
        <w:rPr>
          <w:spacing w:val="-3"/>
          <w:sz w:val="24"/>
          <w:szCs w:val="24"/>
        </w:rPr>
        <w:t xml:space="preserve">Aven, T. and Jensen, T. (1999), </w:t>
      </w:r>
      <w:r w:rsidRPr="00DF7F26">
        <w:rPr>
          <w:sz w:val="24"/>
          <w:szCs w:val="24"/>
        </w:rPr>
        <w:t>Stochastic models in reliability, Springer Verlag, New York: ISBN: 0-387-98633-2.</w:t>
      </w:r>
    </w:p>
    <w:p w14:paraId="0327527B" w14:textId="77777777" w:rsidR="00EE7838" w:rsidRPr="00DF7F26" w:rsidRDefault="00EE7838" w:rsidP="00721245">
      <w:pPr>
        <w:pStyle w:val="BodyTextIndent2"/>
        <w:ind w:left="360" w:hanging="360"/>
        <w:rPr>
          <w:szCs w:val="24"/>
        </w:rPr>
      </w:pPr>
      <w:r w:rsidRPr="00DF7F26">
        <w:rPr>
          <w:szCs w:val="24"/>
        </w:rPr>
        <w:t xml:space="preserve">Axelrod, R. (1984), The Evolution of Cooperation, Basic Books, Inc., part 1, pp. 3-24. </w:t>
      </w:r>
    </w:p>
    <w:p w14:paraId="1693F262" w14:textId="77777777" w:rsidR="006055D2" w:rsidRPr="00DF7F26" w:rsidRDefault="006055D2" w:rsidP="00721245">
      <w:pPr>
        <w:ind w:left="360" w:hanging="360"/>
        <w:jc w:val="both"/>
        <w:rPr>
          <w:sz w:val="24"/>
          <w:szCs w:val="24"/>
        </w:rPr>
      </w:pPr>
      <w:r w:rsidRPr="00DF7F26">
        <w:rPr>
          <w:sz w:val="24"/>
          <w:szCs w:val="24"/>
          <w:lang w:val="en-GB"/>
        </w:rPr>
        <w:t>Bier, V.M., 1995. Perfect Aggregation for a Class of General Reliability Models with Bayesian Updating.</w:t>
      </w:r>
      <w:r w:rsidRPr="00DF7F26">
        <w:rPr>
          <w:sz w:val="24"/>
          <w:szCs w:val="24"/>
        </w:rPr>
        <w:t xml:space="preserve"> </w:t>
      </w:r>
      <w:r w:rsidRPr="00DF7F26">
        <w:rPr>
          <w:sz w:val="24"/>
          <w:szCs w:val="24"/>
          <w:lang w:val="en-GB"/>
        </w:rPr>
        <w:t>Applied Mathematics and Computation 73, 281-302.</w:t>
      </w:r>
    </w:p>
    <w:p w14:paraId="44C647D6" w14:textId="77777777" w:rsidR="006055D2" w:rsidRPr="00DF7F26" w:rsidRDefault="006055D2" w:rsidP="00721245">
      <w:pPr>
        <w:ind w:left="360" w:hanging="360"/>
        <w:jc w:val="both"/>
        <w:rPr>
          <w:sz w:val="24"/>
          <w:szCs w:val="24"/>
        </w:rPr>
      </w:pPr>
      <w:r w:rsidRPr="00DF7F26">
        <w:rPr>
          <w:sz w:val="24"/>
          <w:szCs w:val="24"/>
          <w:lang w:val="en-GB"/>
        </w:rPr>
        <w:t>Bier, V.M., 2004. Game-theoretic and Reliability Methods in Counter-Terrorism and Security. In Mathematical and Statistical Methods in Reliability (Wilson et al., editors), Series on Quality, Reliability and Engineering Statistics, World Scientific, Singapore, 2005, pages 17-28.</w:t>
      </w:r>
    </w:p>
    <w:p w14:paraId="05BEA9FF" w14:textId="77777777" w:rsidR="006055D2" w:rsidRPr="00DF7F26" w:rsidRDefault="006055D2" w:rsidP="00721245">
      <w:pPr>
        <w:ind w:left="360" w:hanging="360"/>
        <w:jc w:val="both"/>
        <w:rPr>
          <w:sz w:val="24"/>
          <w:szCs w:val="24"/>
          <w:lang w:val="en-GB"/>
        </w:rPr>
      </w:pPr>
      <w:r w:rsidRPr="00DF7F26">
        <w:rPr>
          <w:sz w:val="24"/>
          <w:szCs w:val="24"/>
          <w:lang w:val="de-DE"/>
        </w:rPr>
        <w:lastRenderedPageBreak/>
        <w:t xml:space="preserve">Bier, V.M., Abhichandani, V., 2002. </w:t>
      </w:r>
      <w:r w:rsidRPr="00DF7F26">
        <w:rPr>
          <w:sz w:val="24"/>
          <w:szCs w:val="24"/>
          <w:lang w:val="en-GB"/>
        </w:rPr>
        <w:t>Optimal Allocation of Resources for Defense of Simple Series and Parallel Systems from Determined Adversaries. Proceedings of the Engineering Foundation Conference on Risk-Based Decision Making in Water Resources X, Santa Barbara, CA: American Society of Civil Engineers.</w:t>
      </w:r>
    </w:p>
    <w:p w14:paraId="182C91E6" w14:textId="77777777" w:rsidR="0001759B" w:rsidRPr="00DF7F26" w:rsidRDefault="00EE7838" w:rsidP="00721245">
      <w:pPr>
        <w:pStyle w:val="BodyTextIndent2"/>
        <w:ind w:left="360" w:hanging="360"/>
        <w:rPr>
          <w:szCs w:val="24"/>
        </w:rPr>
      </w:pPr>
      <w:r w:rsidRPr="00DF7F26">
        <w:rPr>
          <w:szCs w:val="24"/>
        </w:rPr>
        <w:t>Daniell, M.H. (2000), World of risk: next generation strategy for a volatile era, John Wiley &amp; Sons, New York, ISBN: 0-471-84085-8 (ib.)</w:t>
      </w:r>
    </w:p>
    <w:p w14:paraId="27F3C11C" w14:textId="77777777" w:rsidR="0001759B" w:rsidRPr="00DF7F26" w:rsidRDefault="00EE7838" w:rsidP="00721245">
      <w:pPr>
        <w:pStyle w:val="BodyTextIndent2"/>
        <w:ind w:left="360" w:hanging="360"/>
        <w:rPr>
          <w:szCs w:val="24"/>
        </w:rPr>
      </w:pPr>
      <w:r w:rsidRPr="00DF7F26">
        <w:rPr>
          <w:szCs w:val="24"/>
        </w:rPr>
        <w:t>Dixit, A.K. (1999), Games of strategy, Norton, New York: ISBN: 0-393-97421-9.</w:t>
      </w:r>
    </w:p>
    <w:p w14:paraId="2AD2E653" w14:textId="75821A4C" w:rsidR="007D0405" w:rsidRPr="00DF7F26" w:rsidRDefault="007D0405" w:rsidP="00721245">
      <w:pPr>
        <w:pStyle w:val="BodyTextIndent2"/>
        <w:ind w:left="360" w:hanging="360"/>
        <w:rPr>
          <w:szCs w:val="24"/>
        </w:rPr>
      </w:pPr>
      <w:r w:rsidRPr="00DF7F26">
        <w:rPr>
          <w:szCs w:val="24"/>
        </w:rPr>
        <w:t xml:space="preserve">Dixit, </w:t>
      </w:r>
      <w:r w:rsidR="00764B0C" w:rsidRPr="00DF7F26">
        <w:rPr>
          <w:szCs w:val="24"/>
        </w:rPr>
        <w:t xml:space="preserve">A.K., </w:t>
      </w:r>
      <w:r w:rsidRPr="00DF7F26">
        <w:rPr>
          <w:szCs w:val="24"/>
        </w:rPr>
        <w:t xml:space="preserve">Skeath, </w:t>
      </w:r>
      <w:r w:rsidR="0001759B" w:rsidRPr="00DF7F26">
        <w:rPr>
          <w:szCs w:val="24"/>
        </w:rPr>
        <w:t>S</w:t>
      </w:r>
      <w:r w:rsidR="00764B0C" w:rsidRPr="00DF7F26">
        <w:rPr>
          <w:szCs w:val="24"/>
        </w:rPr>
        <w:t>., and Reiley, D.H. (2015),</w:t>
      </w:r>
      <w:r w:rsidR="008840C7" w:rsidRPr="00DF7F26">
        <w:rPr>
          <w:szCs w:val="24"/>
        </w:rPr>
        <w:t xml:space="preserve"> </w:t>
      </w:r>
      <w:r w:rsidR="0001759B" w:rsidRPr="00DF7F26">
        <w:rPr>
          <w:szCs w:val="24"/>
        </w:rPr>
        <w:t xml:space="preserve">(2004), </w:t>
      </w:r>
      <w:r w:rsidRPr="00DF7F26">
        <w:rPr>
          <w:szCs w:val="24"/>
        </w:rPr>
        <w:t xml:space="preserve">Games of Strategy, </w:t>
      </w:r>
      <w:r w:rsidR="0065170B" w:rsidRPr="00DF7F26">
        <w:rPr>
          <w:szCs w:val="24"/>
        </w:rPr>
        <w:t>4</w:t>
      </w:r>
      <w:r w:rsidR="0065170B" w:rsidRPr="00DF7F26">
        <w:rPr>
          <w:szCs w:val="24"/>
          <w:vertAlign w:val="superscript"/>
        </w:rPr>
        <w:t>th</w:t>
      </w:r>
      <w:r w:rsidR="0065170B" w:rsidRPr="00DF7F26">
        <w:rPr>
          <w:szCs w:val="24"/>
        </w:rPr>
        <w:t xml:space="preserve"> edition, </w:t>
      </w:r>
      <w:r w:rsidRPr="00DF7F26">
        <w:rPr>
          <w:szCs w:val="24"/>
        </w:rPr>
        <w:t>W.W. Norton and Company</w:t>
      </w:r>
      <w:r w:rsidR="00636A9C" w:rsidRPr="00DF7F26">
        <w:rPr>
          <w:szCs w:val="24"/>
        </w:rPr>
        <w:t>, New York,</w:t>
      </w:r>
      <w:r w:rsidR="00BE4340" w:rsidRPr="00DF7F26">
        <w:rPr>
          <w:szCs w:val="24"/>
        </w:rPr>
        <w:t xml:space="preserve"> ISBN: 978-0-393-28847-6</w:t>
      </w:r>
      <w:r w:rsidR="00711785" w:rsidRPr="00DF7F26">
        <w:rPr>
          <w:szCs w:val="24"/>
        </w:rPr>
        <w:t>.</w:t>
      </w:r>
    </w:p>
    <w:p w14:paraId="40459285" w14:textId="77777777" w:rsidR="00EE7838" w:rsidRPr="00DF7F26" w:rsidRDefault="00EE7838" w:rsidP="00721245">
      <w:pPr>
        <w:ind w:left="360" w:hanging="360"/>
        <w:jc w:val="both"/>
        <w:rPr>
          <w:sz w:val="24"/>
          <w:szCs w:val="24"/>
        </w:rPr>
      </w:pPr>
      <w:r w:rsidRPr="00DF7F26">
        <w:rPr>
          <w:sz w:val="24"/>
          <w:szCs w:val="24"/>
        </w:rPr>
        <w:t>Dutta, P.K. (1999), Strategies and Games: Theory and Practice, MIT Press, Cambridge.</w:t>
      </w:r>
    </w:p>
    <w:p w14:paraId="4812DB39" w14:textId="77777777" w:rsidR="00EE7838" w:rsidRPr="00DF7F26" w:rsidRDefault="00EE7838" w:rsidP="00721245">
      <w:pPr>
        <w:ind w:left="360" w:hanging="360"/>
        <w:jc w:val="both"/>
        <w:rPr>
          <w:sz w:val="24"/>
          <w:szCs w:val="24"/>
        </w:rPr>
      </w:pPr>
      <w:r w:rsidRPr="00DF7F26">
        <w:rPr>
          <w:sz w:val="24"/>
          <w:szCs w:val="24"/>
        </w:rPr>
        <w:t>F</w:t>
      </w:r>
      <w:r w:rsidRPr="00DF7F26">
        <w:rPr>
          <w:spacing w:val="-3"/>
          <w:sz w:val="24"/>
          <w:szCs w:val="24"/>
        </w:rPr>
        <w:t xml:space="preserve">udenberg, D.M. (1998), </w:t>
      </w:r>
      <w:r w:rsidRPr="00DF7F26">
        <w:rPr>
          <w:sz w:val="24"/>
          <w:szCs w:val="24"/>
        </w:rPr>
        <w:t>The theory of learning in games, MIT Press, Cambridge, Mass.: ISBN: 0-262-06194-5</w:t>
      </w:r>
    </w:p>
    <w:p w14:paraId="1670EA8F" w14:textId="77777777" w:rsidR="00EE7838" w:rsidRPr="00DF7F26" w:rsidRDefault="00EE7838" w:rsidP="00721245">
      <w:pPr>
        <w:ind w:left="360" w:hanging="360"/>
        <w:jc w:val="both"/>
        <w:rPr>
          <w:spacing w:val="-3"/>
          <w:sz w:val="24"/>
          <w:szCs w:val="24"/>
        </w:rPr>
      </w:pPr>
      <w:r w:rsidRPr="00DF7F26">
        <w:rPr>
          <w:sz w:val="24"/>
          <w:szCs w:val="24"/>
        </w:rPr>
        <w:t>F</w:t>
      </w:r>
      <w:r w:rsidRPr="00DF7F26">
        <w:rPr>
          <w:spacing w:val="-3"/>
          <w:sz w:val="24"/>
          <w:szCs w:val="24"/>
        </w:rPr>
        <w:t>udenberg, D.M. and Tirole, J. (1991), Game Theory, MIT Press, Cambridge.</w:t>
      </w:r>
    </w:p>
    <w:p w14:paraId="04E3230E" w14:textId="77777777" w:rsidR="00EE7838" w:rsidRPr="00DF7F26" w:rsidRDefault="00EE7838" w:rsidP="00721245">
      <w:pPr>
        <w:tabs>
          <w:tab w:val="left" w:pos="-1253"/>
          <w:tab w:val="left" w:pos="-720"/>
        </w:tabs>
        <w:suppressAutoHyphens/>
        <w:ind w:left="360" w:hanging="360"/>
        <w:jc w:val="both"/>
        <w:rPr>
          <w:sz w:val="24"/>
          <w:szCs w:val="24"/>
        </w:rPr>
      </w:pPr>
      <w:r w:rsidRPr="00DF7F26">
        <w:rPr>
          <w:sz w:val="24"/>
          <w:szCs w:val="24"/>
        </w:rPr>
        <w:t>Gibbons, R. (1992), A primer in game theory, New York: Harvester Wheatsheaf, ISBN: 0-7450-1160-8, 0-7450-1159-4.</w:t>
      </w:r>
    </w:p>
    <w:p w14:paraId="18C47EEB" w14:textId="77777777" w:rsidR="00EE7838" w:rsidRPr="00DF7F26" w:rsidRDefault="00EE7838" w:rsidP="00721245">
      <w:pPr>
        <w:ind w:left="360" w:hanging="360"/>
        <w:jc w:val="both"/>
        <w:rPr>
          <w:sz w:val="24"/>
          <w:szCs w:val="24"/>
        </w:rPr>
      </w:pPr>
      <w:r w:rsidRPr="00DF7F26">
        <w:rPr>
          <w:sz w:val="24"/>
          <w:szCs w:val="24"/>
        </w:rPr>
        <w:t xml:space="preserve">Harsanyi, J.C. (1967/68), “Games with Incomplete Information Played by ‘Bayesian’ Players, I-III,” Management Science 14,159-183,320-334,486-501. </w:t>
      </w:r>
    </w:p>
    <w:p w14:paraId="4545C501" w14:textId="77777777" w:rsidR="00EE7838" w:rsidRPr="00DF7F26" w:rsidRDefault="00EE7838" w:rsidP="00721245">
      <w:pPr>
        <w:ind w:left="360" w:hanging="360"/>
        <w:jc w:val="both"/>
        <w:rPr>
          <w:sz w:val="24"/>
          <w:szCs w:val="24"/>
        </w:rPr>
      </w:pPr>
      <w:r w:rsidRPr="00DF7F26">
        <w:rPr>
          <w:sz w:val="24"/>
          <w:szCs w:val="24"/>
        </w:rPr>
        <w:t>Hart, O. (1995), Firms, Contracts, and Financial Structure, Oxford University Press, Oxford.</w:t>
      </w:r>
    </w:p>
    <w:p w14:paraId="20A383B8" w14:textId="77777777" w:rsidR="00EE7838" w:rsidRPr="00DF7F26" w:rsidRDefault="00EE7838" w:rsidP="00721245">
      <w:pPr>
        <w:pStyle w:val="BodyTextIndent2"/>
        <w:ind w:left="360" w:hanging="360"/>
        <w:rPr>
          <w:szCs w:val="24"/>
        </w:rPr>
      </w:pPr>
      <w:r w:rsidRPr="00DF7F26">
        <w:rPr>
          <w:szCs w:val="24"/>
        </w:rPr>
        <w:t>Hirshleifer, J. (1987), Economic behaviour in adversity, University of Chicago Press, Chicago.</w:t>
      </w:r>
    </w:p>
    <w:p w14:paraId="3C00E0D7" w14:textId="77777777" w:rsidR="00EE7838" w:rsidRPr="00DF7F26" w:rsidRDefault="00EE7838" w:rsidP="00721245">
      <w:pPr>
        <w:pStyle w:val="BodyTextIndent2"/>
        <w:ind w:left="360" w:hanging="360"/>
        <w:rPr>
          <w:szCs w:val="24"/>
        </w:rPr>
      </w:pPr>
      <w:r w:rsidRPr="00DF7F26">
        <w:rPr>
          <w:szCs w:val="24"/>
        </w:rPr>
        <w:t>Hirshleifer, J. (1989), Time, uncertainty, and information, Blackwell, Oxford, ISBN: 0-631-16236-4</w:t>
      </w:r>
    </w:p>
    <w:p w14:paraId="08BE7E63" w14:textId="77777777" w:rsidR="00EE7838" w:rsidRPr="00DF7F26" w:rsidRDefault="00EE7838" w:rsidP="00721245">
      <w:pPr>
        <w:ind w:left="360" w:hanging="360"/>
        <w:jc w:val="both"/>
        <w:rPr>
          <w:spacing w:val="-3"/>
          <w:sz w:val="24"/>
          <w:szCs w:val="24"/>
        </w:rPr>
      </w:pPr>
      <w:r w:rsidRPr="00DF7F26">
        <w:rPr>
          <w:sz w:val="24"/>
          <w:szCs w:val="24"/>
        </w:rPr>
        <w:t xml:space="preserve">Hirshleifer, J. and Riley, J.G. (1992), The analytics of uncertainty and information, </w:t>
      </w:r>
      <w:r w:rsidRPr="00DF7F26">
        <w:rPr>
          <w:spacing w:val="-3"/>
          <w:sz w:val="24"/>
          <w:szCs w:val="24"/>
        </w:rPr>
        <w:t>Cambridge University Press, Cambridge.</w:t>
      </w:r>
    </w:p>
    <w:p w14:paraId="0F034D1F" w14:textId="77777777" w:rsidR="00EE7838" w:rsidRPr="00DF7F26" w:rsidRDefault="00EE7838" w:rsidP="00721245">
      <w:pPr>
        <w:ind w:left="360" w:hanging="360"/>
        <w:jc w:val="both"/>
        <w:rPr>
          <w:sz w:val="24"/>
          <w:szCs w:val="24"/>
        </w:rPr>
      </w:pPr>
      <w:r w:rsidRPr="00DF7F26">
        <w:rPr>
          <w:sz w:val="24"/>
          <w:szCs w:val="24"/>
        </w:rPr>
        <w:t>Hood, C. and Jones, D.K.C. (1996), Accident and Design: Contemporary Debates in Risk Management, UCL Press, London.</w:t>
      </w:r>
    </w:p>
    <w:p w14:paraId="0CB257BC" w14:textId="77777777" w:rsidR="00EE7838" w:rsidRPr="00DF7F26" w:rsidRDefault="00EE7838" w:rsidP="00721245">
      <w:pPr>
        <w:ind w:left="360" w:hanging="360"/>
        <w:jc w:val="both"/>
        <w:rPr>
          <w:sz w:val="24"/>
          <w:szCs w:val="24"/>
        </w:rPr>
      </w:pPr>
      <w:r w:rsidRPr="00DF7F26">
        <w:rPr>
          <w:sz w:val="24"/>
          <w:szCs w:val="24"/>
        </w:rPr>
        <w:t>Jorissen, R.E. (ed., 1998), Quantified Societal Risk and Policy Making (Technology, Risk, and Society: An International Series in Risk Analysis), Vol. 2, Kluwer Academic Publishers, Dordrecht, ISBN 0-7923-4955-5.</w:t>
      </w:r>
    </w:p>
    <w:p w14:paraId="30DC86FD" w14:textId="77777777" w:rsidR="00EE7838" w:rsidRPr="00DF7F26" w:rsidRDefault="00EE7838" w:rsidP="00721245">
      <w:pPr>
        <w:ind w:left="360" w:hanging="360"/>
        <w:jc w:val="both"/>
        <w:rPr>
          <w:sz w:val="24"/>
          <w:szCs w:val="24"/>
        </w:rPr>
      </w:pPr>
      <w:r w:rsidRPr="00DF7F26">
        <w:rPr>
          <w:sz w:val="24"/>
          <w:szCs w:val="24"/>
        </w:rPr>
        <w:t>K</w:t>
      </w:r>
      <w:r w:rsidR="008147AC" w:rsidRPr="00DF7F26">
        <w:rPr>
          <w:sz w:val="24"/>
          <w:szCs w:val="24"/>
        </w:rPr>
        <w:t>reps, D.M. and Wilson, R. (1982</w:t>
      </w:r>
      <w:r w:rsidRPr="00DF7F26">
        <w:rPr>
          <w:sz w:val="24"/>
          <w:szCs w:val="24"/>
        </w:rPr>
        <w:t xml:space="preserve">), “Sequential Equilibria,” Econometrica 50,863-894. </w:t>
      </w:r>
    </w:p>
    <w:p w14:paraId="17335A86" w14:textId="77777777" w:rsidR="00EE7838" w:rsidRPr="00DF7F26" w:rsidRDefault="00EE7838" w:rsidP="00721245">
      <w:pPr>
        <w:tabs>
          <w:tab w:val="left" w:pos="-1253"/>
          <w:tab w:val="left" w:pos="-720"/>
        </w:tabs>
        <w:suppressAutoHyphens/>
        <w:ind w:left="360" w:hanging="360"/>
        <w:jc w:val="both"/>
        <w:rPr>
          <w:spacing w:val="-3"/>
          <w:sz w:val="24"/>
          <w:szCs w:val="24"/>
        </w:rPr>
      </w:pPr>
      <w:r w:rsidRPr="00DF7F26">
        <w:rPr>
          <w:spacing w:val="-3"/>
          <w:sz w:val="24"/>
          <w:szCs w:val="24"/>
        </w:rPr>
        <w:t>Laffont, J.-J. (2000), Incentives and political economy, Oxford University Press, ISBN: 0-19-829424-7 (ib.).</w:t>
      </w:r>
    </w:p>
    <w:p w14:paraId="28248C84" w14:textId="77777777" w:rsidR="00EE7838" w:rsidRPr="00DF7F26" w:rsidRDefault="00EE7838" w:rsidP="00721245">
      <w:pPr>
        <w:pStyle w:val="BodyTextIndent2"/>
        <w:ind w:left="360" w:hanging="360"/>
        <w:rPr>
          <w:szCs w:val="24"/>
        </w:rPr>
      </w:pPr>
      <w:r w:rsidRPr="00DF7F26">
        <w:rPr>
          <w:szCs w:val="24"/>
        </w:rPr>
        <w:t>Laffont, J.-J. and Tirole, J. (1993), A theory of incentives in procurement a</w:t>
      </w:r>
      <w:r w:rsidR="00BD0EDE" w:rsidRPr="00DF7F26">
        <w:rPr>
          <w:szCs w:val="24"/>
        </w:rPr>
        <w:t>nd regulation, Cambridge, Mass.</w:t>
      </w:r>
      <w:r w:rsidRPr="00DF7F26">
        <w:rPr>
          <w:szCs w:val="24"/>
        </w:rPr>
        <w:t>: MIT Press, ISBN: 0-262-12174-3.</w:t>
      </w:r>
    </w:p>
    <w:p w14:paraId="1D2F6285" w14:textId="77777777" w:rsidR="006055D2" w:rsidRPr="00DF7F26" w:rsidRDefault="006055D2" w:rsidP="00721245">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t>Levitin, G., 2002.</w:t>
      </w:r>
      <w:r w:rsidR="00BD0EDE" w:rsidRPr="00DF7F26">
        <w:rPr>
          <w:rFonts w:ascii="Times New Roman" w:hAnsi="Times New Roman"/>
          <w:szCs w:val="24"/>
        </w:rPr>
        <w:t xml:space="preserve"> </w:t>
      </w:r>
      <w:r w:rsidRPr="00DF7F26">
        <w:rPr>
          <w:rFonts w:ascii="Times New Roman" w:hAnsi="Times New Roman"/>
          <w:szCs w:val="24"/>
        </w:rPr>
        <w:t>Maximizing survivability of acyclic transmission networks with multi-state retransmitters and vulnerable nodes, Reliability Engineering and System Safety 77, 189-199.</w:t>
      </w:r>
    </w:p>
    <w:p w14:paraId="3DE3557E" w14:textId="77777777" w:rsidR="006055D2" w:rsidRPr="00DF7F26" w:rsidRDefault="006055D2" w:rsidP="00721245">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t>Levitin, G., 2003.</w:t>
      </w:r>
      <w:r w:rsidR="00BD0EDE" w:rsidRPr="00DF7F26">
        <w:rPr>
          <w:rFonts w:ascii="Times New Roman" w:hAnsi="Times New Roman"/>
          <w:szCs w:val="24"/>
        </w:rPr>
        <w:t xml:space="preserve"> </w:t>
      </w:r>
      <w:r w:rsidRPr="00DF7F26">
        <w:rPr>
          <w:rFonts w:ascii="Times New Roman" w:hAnsi="Times New Roman"/>
          <w:szCs w:val="24"/>
        </w:rPr>
        <w:t>Optimal multilevel protection in series-parallel systems, Reliability Engineering and System Safety 81, 93-102.</w:t>
      </w:r>
    </w:p>
    <w:p w14:paraId="5553A00F" w14:textId="77777777" w:rsidR="006055D2" w:rsidRPr="00DF7F26" w:rsidRDefault="006055D2" w:rsidP="00721245">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t>Levitin, G., Lisnianski, A., 2000.</w:t>
      </w:r>
      <w:r w:rsidR="00BD0EDE" w:rsidRPr="00DF7F26">
        <w:rPr>
          <w:rFonts w:ascii="Times New Roman" w:hAnsi="Times New Roman"/>
          <w:szCs w:val="24"/>
        </w:rPr>
        <w:t xml:space="preserve"> </w:t>
      </w:r>
      <w:r w:rsidRPr="00DF7F26">
        <w:rPr>
          <w:rFonts w:ascii="Times New Roman" w:hAnsi="Times New Roman"/>
          <w:szCs w:val="24"/>
        </w:rPr>
        <w:t>Survivability maximization for vulnerable multi-state systems with bridge topology, Reliability Engineering and System Safety 70, 125-140.</w:t>
      </w:r>
    </w:p>
    <w:p w14:paraId="04303EC3" w14:textId="77777777" w:rsidR="006055D2" w:rsidRPr="00DF7F26" w:rsidRDefault="006055D2" w:rsidP="00721245">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t>Levitin, G., Lisnianski, A., 2001.</w:t>
      </w:r>
      <w:r w:rsidR="00BD0EDE" w:rsidRPr="00DF7F26">
        <w:rPr>
          <w:rFonts w:ascii="Times New Roman" w:hAnsi="Times New Roman"/>
          <w:szCs w:val="24"/>
        </w:rPr>
        <w:t xml:space="preserve"> </w:t>
      </w:r>
      <w:r w:rsidRPr="00DF7F26">
        <w:rPr>
          <w:rFonts w:ascii="Times New Roman" w:hAnsi="Times New Roman"/>
          <w:szCs w:val="24"/>
        </w:rPr>
        <w:t>Optimal separation of elements in vulnerable multi-state systems, Reliability Engineering and System Safety 73, 55-66.</w:t>
      </w:r>
    </w:p>
    <w:p w14:paraId="49E4741D" w14:textId="77777777" w:rsidR="006055D2" w:rsidRPr="00DF7F26" w:rsidRDefault="006055D2" w:rsidP="00721245">
      <w:pPr>
        <w:pStyle w:val="Equation"/>
        <w:tabs>
          <w:tab w:val="clear" w:pos="9356"/>
        </w:tabs>
        <w:suppressAutoHyphens w:val="0"/>
        <w:spacing w:before="0" w:after="0"/>
        <w:ind w:left="360" w:hanging="360"/>
        <w:rPr>
          <w:rFonts w:ascii="Times New Roman" w:hAnsi="Times New Roman"/>
          <w:szCs w:val="24"/>
        </w:rPr>
      </w:pPr>
      <w:r w:rsidRPr="00DF7F26">
        <w:rPr>
          <w:rFonts w:ascii="Times New Roman" w:hAnsi="Times New Roman"/>
          <w:szCs w:val="24"/>
        </w:rPr>
        <w:t>Levitin, G., Lisnianski, A., 2003.</w:t>
      </w:r>
      <w:r w:rsidR="00BD0EDE" w:rsidRPr="00DF7F26">
        <w:rPr>
          <w:rFonts w:ascii="Times New Roman" w:hAnsi="Times New Roman"/>
          <w:szCs w:val="24"/>
        </w:rPr>
        <w:t xml:space="preserve"> </w:t>
      </w:r>
      <w:r w:rsidRPr="00DF7F26">
        <w:rPr>
          <w:rFonts w:ascii="Times New Roman" w:hAnsi="Times New Roman"/>
          <w:szCs w:val="24"/>
        </w:rPr>
        <w:t>Optimizing survivability of vulnerable series-parallel multi-state systems, Reliability Engineering and System Safety 79, 319-331.</w:t>
      </w:r>
    </w:p>
    <w:p w14:paraId="5C475BFE" w14:textId="77777777" w:rsidR="00EE7838" w:rsidRPr="00DF7F26" w:rsidRDefault="00EE7838" w:rsidP="00721245">
      <w:pPr>
        <w:ind w:left="360" w:hanging="360"/>
        <w:jc w:val="both"/>
        <w:rPr>
          <w:sz w:val="24"/>
          <w:szCs w:val="24"/>
        </w:rPr>
      </w:pPr>
      <w:r w:rsidRPr="00DF7F26">
        <w:rPr>
          <w:sz w:val="24"/>
          <w:szCs w:val="24"/>
        </w:rPr>
        <w:t>Merkhofer, M.W. (ed., 1986), Decision Science and Social Risk Management: A Comparative Evaluation of Cost-Benefit Analysis, Decision Analysis, and other Formal Decision-Aiding Approaches (Technology, Risk, and Society: An International Series in Risk Analysis), Vol. 2, Kluwer Academic Publishers, Dordrecht, ISBN 90-277-2275-7.</w:t>
      </w:r>
    </w:p>
    <w:p w14:paraId="38A108D9" w14:textId="0A140ABF" w:rsidR="00EE7838" w:rsidRPr="00DF7F26" w:rsidRDefault="00EE7838" w:rsidP="00721245">
      <w:pPr>
        <w:ind w:left="360" w:hanging="360"/>
        <w:jc w:val="both"/>
        <w:rPr>
          <w:sz w:val="24"/>
          <w:szCs w:val="24"/>
        </w:rPr>
      </w:pPr>
      <w:r w:rsidRPr="00DF7F26">
        <w:rPr>
          <w:sz w:val="24"/>
          <w:szCs w:val="24"/>
        </w:rPr>
        <w:t>Nash, J.F. (1951), “Non-Cooperative Games,” Annals of Mathematics 54,286-295.</w:t>
      </w:r>
    </w:p>
    <w:p w14:paraId="3DED09C5" w14:textId="6BAA5431" w:rsidR="00F56D5C" w:rsidRPr="00DF7F26" w:rsidRDefault="00F56D5C" w:rsidP="00721245">
      <w:pPr>
        <w:ind w:left="360" w:hanging="360"/>
        <w:jc w:val="both"/>
        <w:rPr>
          <w:sz w:val="24"/>
          <w:szCs w:val="24"/>
        </w:rPr>
      </w:pPr>
      <w:r w:rsidRPr="00DF7F26">
        <w:rPr>
          <w:sz w:val="24"/>
          <w:szCs w:val="24"/>
        </w:rPr>
        <w:t>Osborne, M.J. (2003), Introduction to Game Theory, Oxford University Press, Oxford</w:t>
      </w:r>
      <w:r w:rsidR="00A8388A" w:rsidRPr="00DF7F26">
        <w:rPr>
          <w:sz w:val="24"/>
          <w:szCs w:val="24"/>
        </w:rPr>
        <w:t>, http://pioneer.netserv.chula.ac.th/~ptanapo1/gamebook.pdf</w:t>
      </w:r>
      <w:r w:rsidR="00823567" w:rsidRPr="00DF7F26">
        <w:rPr>
          <w:sz w:val="24"/>
          <w:szCs w:val="24"/>
        </w:rPr>
        <w:t>.</w:t>
      </w:r>
    </w:p>
    <w:p w14:paraId="14DD440D" w14:textId="1C2F6A44" w:rsidR="00EE7838" w:rsidRPr="00DF7F26" w:rsidRDefault="00EE7838" w:rsidP="00721245">
      <w:pPr>
        <w:pStyle w:val="BodyTextIndent2"/>
        <w:ind w:left="360" w:hanging="360"/>
        <w:rPr>
          <w:szCs w:val="24"/>
        </w:rPr>
      </w:pPr>
      <w:r w:rsidRPr="00DF7F26">
        <w:rPr>
          <w:szCs w:val="24"/>
        </w:rPr>
        <w:lastRenderedPageBreak/>
        <w:t>Osborne, M.J. and Rubinstein, A. (1994), A Course in Game Theory, MIT Press, Cambridge</w:t>
      </w:r>
      <w:r w:rsidR="00D81EAB" w:rsidRPr="00DF7F26">
        <w:rPr>
          <w:szCs w:val="24"/>
        </w:rPr>
        <w:t>, https://labs.xjtudlc.com/labs/wldmt1/reading%20list/books/Economics%20and%20game%20theory/A%20Course%20in%20Game%20Theory.pdf.</w:t>
      </w:r>
    </w:p>
    <w:p w14:paraId="07886AB0" w14:textId="77777777" w:rsidR="00EE7838" w:rsidRPr="00DF7F26" w:rsidRDefault="00EE7838" w:rsidP="00721245">
      <w:pPr>
        <w:pStyle w:val="BodyTextIndent3"/>
        <w:ind w:left="360" w:hanging="360"/>
        <w:rPr>
          <w:rFonts w:ascii="Times New Roman" w:hAnsi="Times New Roman"/>
          <w:szCs w:val="24"/>
        </w:rPr>
      </w:pPr>
      <w:r w:rsidRPr="00DF7F26">
        <w:rPr>
          <w:rFonts w:ascii="Times New Roman" w:hAnsi="Times New Roman"/>
          <w:szCs w:val="24"/>
        </w:rPr>
        <w:t>Rasmusen, E. (1989), Games and Information, Basil Blackwell, Inc., Cambridge.</w:t>
      </w:r>
    </w:p>
    <w:p w14:paraId="17718BC0" w14:textId="77777777" w:rsidR="00EE7838" w:rsidRPr="00DF7F26" w:rsidRDefault="00EE7838" w:rsidP="00721245">
      <w:pPr>
        <w:pStyle w:val="BodyTextIndent2"/>
        <w:ind w:left="360" w:hanging="360"/>
        <w:rPr>
          <w:szCs w:val="24"/>
        </w:rPr>
      </w:pPr>
      <w:r w:rsidRPr="00DF7F26">
        <w:rPr>
          <w:szCs w:val="24"/>
        </w:rPr>
        <w:t>Rasmusen, E. (2000), Games and information: an introduction to game theory, Basil Blackwell, Inc., Cambridge, ISBN: 0-631-21095-4 (ib.)</w:t>
      </w:r>
    </w:p>
    <w:p w14:paraId="7A0B05DC" w14:textId="77777777" w:rsidR="00EE7838" w:rsidRPr="00DF7F26" w:rsidRDefault="00EE7838" w:rsidP="00721245">
      <w:pPr>
        <w:ind w:left="360" w:hanging="360"/>
        <w:jc w:val="both"/>
        <w:rPr>
          <w:sz w:val="24"/>
          <w:szCs w:val="24"/>
        </w:rPr>
      </w:pPr>
      <w:r w:rsidRPr="00DF7F26">
        <w:rPr>
          <w:sz w:val="24"/>
          <w:szCs w:val="24"/>
        </w:rPr>
        <w:t xml:space="preserve">Rubinstein, A. (1982), “Perfect Equilibrium in a Bargaining Model,” Econometrica 50,1,97-109. </w:t>
      </w:r>
    </w:p>
    <w:p w14:paraId="13ECC335" w14:textId="77777777" w:rsidR="00EE7838" w:rsidRPr="00DF7F26" w:rsidRDefault="00EE7838" w:rsidP="00721245">
      <w:pPr>
        <w:pStyle w:val="BodyTextIndent2"/>
        <w:ind w:left="360" w:hanging="360"/>
        <w:rPr>
          <w:szCs w:val="24"/>
        </w:rPr>
      </w:pPr>
      <w:r w:rsidRPr="00DF7F26">
        <w:rPr>
          <w:szCs w:val="24"/>
        </w:rPr>
        <w:t>Rubinstein, A. (1998), Modeling bounded rationality, Cambridge, Mass.: MIT Press, ISBN: 0-262-18187-8, 0-262-68100-5 (h.)</w:t>
      </w:r>
    </w:p>
    <w:p w14:paraId="7D098C83" w14:textId="77777777" w:rsidR="00EE7838" w:rsidRPr="00DF7F26" w:rsidRDefault="00EE7838" w:rsidP="00721245">
      <w:pPr>
        <w:pStyle w:val="BodyTextIndent2"/>
        <w:ind w:left="360" w:hanging="360"/>
        <w:rPr>
          <w:szCs w:val="24"/>
        </w:rPr>
      </w:pPr>
      <w:r w:rsidRPr="00DF7F26">
        <w:rPr>
          <w:szCs w:val="24"/>
        </w:rPr>
        <w:t>Scharpf, Fritz W. (1997), Games real actors play: actor-centered institutionalism in policy research, Boulder, Colo.: Westview Press, ISBN:0-8133-9968-8 (h.)</w:t>
      </w:r>
    </w:p>
    <w:p w14:paraId="726069A2" w14:textId="77777777" w:rsidR="00EE7838" w:rsidRPr="00DF7F26" w:rsidRDefault="00EE7838" w:rsidP="00721245">
      <w:pPr>
        <w:ind w:left="360" w:hanging="360"/>
        <w:jc w:val="both"/>
        <w:rPr>
          <w:sz w:val="24"/>
          <w:szCs w:val="24"/>
        </w:rPr>
      </w:pPr>
      <w:r w:rsidRPr="00DF7F26">
        <w:rPr>
          <w:sz w:val="24"/>
          <w:szCs w:val="24"/>
        </w:rPr>
        <w:t>Schelling, T.C. (1960), The Strategy of Conflict, Cambr., MA: Harvard University Press, 1980.</w:t>
      </w:r>
    </w:p>
    <w:p w14:paraId="77C1695A" w14:textId="77777777" w:rsidR="00EE7838" w:rsidRPr="00DF7F26" w:rsidRDefault="00EE7838" w:rsidP="00721245">
      <w:pPr>
        <w:ind w:left="360" w:hanging="360"/>
        <w:jc w:val="both"/>
        <w:rPr>
          <w:sz w:val="24"/>
          <w:szCs w:val="24"/>
        </w:rPr>
      </w:pPr>
      <w:r w:rsidRPr="00DF7F26">
        <w:rPr>
          <w:sz w:val="24"/>
          <w:szCs w:val="24"/>
        </w:rPr>
        <w:t>Shubik, M.</w:t>
      </w:r>
      <w:r w:rsidR="00BD0EDE" w:rsidRPr="00DF7F26">
        <w:rPr>
          <w:sz w:val="24"/>
          <w:szCs w:val="24"/>
        </w:rPr>
        <w:t xml:space="preserve"> </w:t>
      </w:r>
      <w:r w:rsidRPr="00DF7F26">
        <w:rPr>
          <w:sz w:val="24"/>
          <w:szCs w:val="24"/>
        </w:rPr>
        <w:t>(1991), Risk, Organizations, and Society (Sudies in Risk and Uncertainty), Vol. 2, Kluwer Academic Publishers, Boston, ISBN 0-7923-9118-7.</w:t>
      </w:r>
    </w:p>
    <w:p w14:paraId="51F3AB7D" w14:textId="77777777" w:rsidR="00EE7838" w:rsidRPr="00DF7F26" w:rsidRDefault="00EE7838" w:rsidP="00721245">
      <w:pPr>
        <w:pStyle w:val="BodyTextIndent2"/>
        <w:ind w:left="360" w:hanging="360"/>
        <w:rPr>
          <w:szCs w:val="24"/>
        </w:rPr>
      </w:pPr>
      <w:r w:rsidRPr="00DF7F26">
        <w:rPr>
          <w:szCs w:val="24"/>
        </w:rPr>
        <w:t>Shubik, M. (1999), Political economy, oligopoly and experimental games: the selected essays of Martin Shubik Volume One, Edward Elgar Pub., Northhampton, Ma., ISBN: 1-85898-241-3.</w:t>
      </w:r>
    </w:p>
    <w:p w14:paraId="0C06B5C0" w14:textId="705C3740" w:rsidR="00184C2A" w:rsidRPr="00DF7F26" w:rsidRDefault="00EE7838" w:rsidP="00721245">
      <w:pPr>
        <w:pStyle w:val="BodyTextIndent2"/>
        <w:ind w:left="360" w:hanging="360"/>
        <w:rPr>
          <w:szCs w:val="24"/>
        </w:rPr>
      </w:pPr>
      <w:r w:rsidRPr="00DF7F26">
        <w:rPr>
          <w:szCs w:val="24"/>
        </w:rPr>
        <w:t>Vose, D. (2000), Risk analysis: a quantitative guide, Wiley, Chichester, ISBN: 0-471-99765-x (ib.)</w:t>
      </w:r>
    </w:p>
    <w:p w14:paraId="5FC8328D" w14:textId="77777777" w:rsidR="00500E20" w:rsidRPr="00DF7F26" w:rsidRDefault="00500E20" w:rsidP="00721245">
      <w:pPr>
        <w:jc w:val="both"/>
        <w:rPr>
          <w:i/>
          <w:sz w:val="24"/>
          <w:szCs w:val="24"/>
        </w:rPr>
      </w:pPr>
    </w:p>
    <w:p w14:paraId="15ADB264" w14:textId="77777777" w:rsidR="00AA4D17" w:rsidRPr="00DF7F26" w:rsidRDefault="00AA4D17" w:rsidP="00AA4D17">
      <w:pPr>
        <w:jc w:val="right"/>
        <w:rPr>
          <w:i/>
          <w:iCs/>
          <w:sz w:val="24"/>
          <w:szCs w:val="24"/>
        </w:rPr>
      </w:pPr>
      <w:r w:rsidRPr="00DF7F26">
        <w:rPr>
          <w:i/>
          <w:iCs/>
          <w:sz w:val="24"/>
          <w:szCs w:val="24"/>
        </w:rPr>
        <w:t>March 31, 2020</w:t>
      </w:r>
    </w:p>
    <w:p w14:paraId="43A159CE" w14:textId="77777777" w:rsidR="00AA4D17" w:rsidRPr="00DF7F26" w:rsidRDefault="00AA4D17" w:rsidP="00AA4D17">
      <w:pPr>
        <w:rPr>
          <w:i/>
          <w:iCs/>
          <w:sz w:val="24"/>
          <w:szCs w:val="24"/>
        </w:rPr>
      </w:pPr>
      <w:r w:rsidRPr="00DF7F26">
        <w:rPr>
          <w:i/>
          <w:iCs/>
          <w:sz w:val="24"/>
          <w:szCs w:val="24"/>
        </w:rPr>
        <w:t>Possible topics for PhD project within risk analysis and game theory</w:t>
      </w:r>
    </w:p>
    <w:p w14:paraId="1FFF0583"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Several players with different attitudes towards risk interact with each other in static and dynamic (over time) situations. These can be theoretically analyzed with prescriptive and descriptive analysis tools and investigated empirically. Just like mathematics, probability theory, and operational analysis are the most natural analysis tools in the engineering disciplines, game theory is a natural analysis tool when the behavioral dimension is involved. Game theory gained an important Nobel prize in economics in 1994, represents today the main core of microeconomics, and has found its place within most disciplines where the behavioral dimension is involved, for example biology, economics, evolutionary theory, finance, international relations, law, mathematical sociology, political science. The following 18 game theorists have received the Nobel Prize: Samuelson 1970, Arrow 1972, Harsanyi 1994, Nash 1994, Selten 1994, Lucas 1995, Vickrey 1996, Aumann 2005, Schelling 2005, Hurwicz 2007, Machine 2007, Myerson 2007, Roth 2012, Shapley 2012, Tirole 2014, Hart 2016, Holmstrom 2016, Thaler 2017. Game theory requires at least two players, that at least one player can choose at least two strategies, and that each player receives a payoff given the combinations of strategies chosen by all players. Operational analysis can be characterized as a game by an actor against "dead nature." The four most common games are the prisoner's dilemma, chicken, battle of the sexes, and insurance games. The payoff or utility function is assumed to be arbitrarily general e.g. regarding subjectivity and specified attitude towards risk.</w:t>
      </w:r>
    </w:p>
    <w:p w14:paraId="1583259E"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 xml:space="preserve">Quantitative analysis tools within economics, political science, and mathematical sociology can be used for analyzing the behavioral dimension in risk, safety, security, and resilience research. These tools can be used to analyze and find empirical support for stakeholder attitudes towards risk, the types of interaction that occur and may occur between individuals or groups of individuals who unilaterally choose incompatible strategies under uncertainty and incomplete information about environmental parameters, payoffs, beliefs, and preferences. The collective consequences of individual strategies can be explored. It is possible to analyze which strategies are optimal for triggering or curbing crises and conflicts. At the collective or societal level, it is possible to analyze, prescriptively and descriptively, how </w:t>
      </w:r>
      <w:r w:rsidRPr="00DF7F26">
        <w:rPr>
          <w:i/>
          <w:iCs/>
          <w:szCs w:val="24"/>
          <w:lang w:val="en-US"/>
        </w:rPr>
        <w:lastRenderedPageBreak/>
        <w:t>principles or guidelines can be designed to create incentives for profit-seeking and/or safety-seeking and/or security-seeking individuals to act in harmony with self-interest, collective interests, and/or societal safety and security.</w:t>
      </w:r>
    </w:p>
    <w:p w14:paraId="6346EC9F"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 xml:space="preserve">Players’ attitudes towards risk: Strategically interacting actors at different levels, e.g. at the individual, group, organizational and societal levels, are involved in accidents, disasters, crises, emergencies, accidents, hazards, and devastations, where phenomena related to reliability, risk, safety, security, uncertainty, and vulnerability are relevant. An actor can be stereotypically characterized as risk-seeking, risk-neutral, risk-averse. Theoretical and empirical work by e.g. </w:t>
      </w:r>
      <w:r w:rsidRPr="00DF7F26">
        <w:rPr>
          <w:i/>
          <w:iCs/>
          <w:szCs w:val="24"/>
        </w:rPr>
        <w:fldChar w:fldCharType="begin"/>
      </w:r>
      <w:r w:rsidRPr="00DF7F26">
        <w:rPr>
          <w:i/>
          <w:iCs/>
          <w:szCs w:val="24"/>
          <w:lang w:val="en-US"/>
        </w:rPr>
        <w:instrText xml:space="preserve"> ADDIN EN.CITE &lt;EndNote&gt;&lt;Cite AuthorYear="1"&gt;&lt;Author&gt;Kahneman&lt;/Author&gt;&lt;Year&gt;1979&lt;/Year&gt;&lt;RecNum&gt;2528&lt;/RecNum&gt;&lt;DisplayText&gt;Kahneman and Tversky (1979)&lt;/DisplayText&gt;&lt;record&gt;&lt;rec-number&gt;2528&lt;/rec-number&gt;&lt;foreign-keys&gt;&lt;key app="EN" db-id="9vxs0dpwextwzjewfpvxfep720v5x90vptpf" timestamp="1483221912"&gt;2528&lt;/key&gt;&lt;/foreign-keys&gt;&lt;ref-type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number&gt;2&lt;/number&gt;&lt;keywords&gt;&lt;keyword&gt;Economics&lt;/keyword&gt;&lt;/keywords&gt;&lt;dates&gt;&lt;year&gt;1979&lt;/year&gt;&lt;/dates&gt;&lt;isbn&gt;00129682&lt;/isbn&gt;&lt;urls&gt;&lt;/urls&gt;&lt;electronic-resource-num&gt;10.2307/1914185&lt;/electronic-resource-num&gt;&lt;/record&gt;&lt;/Cite&gt;&lt;/EndNote&gt;</w:instrText>
      </w:r>
      <w:r w:rsidRPr="00DF7F26">
        <w:rPr>
          <w:i/>
          <w:iCs/>
          <w:szCs w:val="24"/>
        </w:rPr>
        <w:fldChar w:fldCharType="separate"/>
      </w:r>
      <w:r w:rsidRPr="00DF7F26">
        <w:rPr>
          <w:i/>
          <w:iCs/>
          <w:noProof/>
          <w:szCs w:val="24"/>
          <w:lang w:val="en-US"/>
        </w:rPr>
        <w:t>Kahneman and Tversky (1979)</w:t>
      </w:r>
      <w:r w:rsidRPr="00DF7F26">
        <w:rPr>
          <w:i/>
          <w:iCs/>
          <w:szCs w:val="24"/>
        </w:rPr>
        <w:fldChar w:fldCharType="end"/>
      </w:r>
      <w:r w:rsidRPr="00DF7F26">
        <w:rPr>
          <w:i/>
          <w:iCs/>
          <w:szCs w:val="24"/>
          <w:lang w:val="en-US"/>
        </w:rPr>
        <w:t xml:space="preserve"> show e.g. that an actor instead of following classical probability theory operates with a value function which is concave for gains, convex for losses, and typically steeper for losses than for gains. Theories of this kind, as well as the assessment of empirical support, emerges and evolves frequently in today's international research literature. It is important that Norway gains insight and contributes to the development of this literature.</w:t>
      </w:r>
    </w:p>
    <w:p w14:paraId="32F081E1"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Complex systems contain both the technical and human dimension. The engineering disciplines have a long tradition of developing understanding of the technical dimension, such as reliability analysis, probabilistic risk analysis, etc. In addition, the essential behavioral dimension should be incorporated. A model can be developed where the technical system is influenced by decisions and actions, which in turn are influenced by management and organizational factors, where Bayesian probability theory is used in the analysis. A principal-agent model can be developed where each component of a system is an agent-machine system. The principal maximizes system reliability given three conditions that impose constraints and incur costs. 1. Divergent views/requirements from different stakeholders (interest groups, bodies with decision-making authority, etc.). 2. Incentive systems for agents maximizing utility. 3. Expenditure on the operation and maintenance of technical components. These models can be further developed, empirical support can be given, and alternative models can be developed. The key is to achieve explanatory power according to conventional scientific criteria.</w:t>
      </w:r>
    </w:p>
    <w:p w14:paraId="4FB360B7"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 xml:space="preserve">Financial risk: Financial crises reveal the necessity of analyzing the strategic interaction between various players such as </w:t>
      </w:r>
      <w:r w:rsidRPr="00DF7F26">
        <w:rPr>
          <w:rFonts w:eastAsia="Calibri"/>
          <w:i/>
          <w:iCs/>
          <w:szCs w:val="24"/>
          <w:lang w:val="en-US"/>
        </w:rPr>
        <w:t xml:space="preserve">countries, central banks, banks, firms, households, and financial inter-governmental organizations, supplementing the abundance of econometric analysis and time series analysis within finance. Each player has a strategy set, with strategies such as setting interest rates, lending, borrowing, producing, </w:t>
      </w:r>
      <w:r w:rsidRPr="00DF7F26">
        <w:rPr>
          <w:i/>
          <w:iCs/>
          <w:szCs w:val="24"/>
          <w:lang w:val="en-US"/>
        </w:rPr>
        <w:t>consuming, investing, importing, exporting, defaulting, and penalizing default. Markets for goods, debt, and capital are subject to shocks and contagion through time, caused by and impacting players.</w:t>
      </w:r>
    </w:p>
    <w:p w14:paraId="2F922D5D"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 xml:space="preserve">Information security: The information revolution has introduced new technologies, and changed the way firms, organizations and individuals in the private and public domain interact and conduct business. Cyber security has moved to center stage. Exchange of information and economic transactions increasingly take place via digital electronic activities focused primarily on the interconnectivity obtained via the Internet. One critical part of this interconnectivity is the way organizations integrate their accounting and financial management systems with Internet based applications. Another part is how firms store and transfer information they seek to keep confidential. Organizations on the one hand seek efficient transfer of information, data, and transactions, but on the other hand seek to do this in a secure manner. Gains can be made by intruders breaking through safeguards, violating confidentiality, and unlawfully appropriating information, data, and assets. The field of information security develops at an amazing speed. The mechanisms need to be understood. Firms compete with each other and with external intruders such as hackers over their assets. In this new environment each firm needs to determine the optimal investment in security technology, and the optimal amount of information about security breaches and other events </w:t>
      </w:r>
      <w:r w:rsidRPr="00DF7F26">
        <w:rPr>
          <w:i/>
          <w:iCs/>
          <w:szCs w:val="24"/>
          <w:lang w:val="en-US"/>
        </w:rPr>
        <w:lastRenderedPageBreak/>
        <w:t>to share with other firms, and public and private information agencies of various kinds. Similarly, the objectives of the intruders need to be understood. Examples of objectives are financial gain, political gain, leisure activities, a desire for challenges, and a desire for causing destruction. Intruders can be profiled psychologically. There are income effects for intruders, and interdependence and substitution effects between firms. These phenomena can be studied from economic, political, psychological, sociological, and technological viewpoints. There is a need for theoretical development, combined with generation and application of empirics. Examples of key words are Technology, Infrastructure, Vulnerabilities, Threats, Risks, Accidental, Incidental, Computer Attack, Cyber Incident, Network Vulnerabilities, Technical Solutions, Forensics, Incident Analysis, Intelligence Analysis, Criminological Approaches, Tracing and Tracking Methodologies, Behavioral Research, Psychology Profiling, Resilience Management, Procedures, Policies, Organizational Management, Cooperation, Global Phenomenon. Examples of agencies which in recent years have improved their collection and to some extent systematic categorization of empirics, e.g. related to cyber incidents, are various statistics bureaus, CERT, CERIAS, the Centre for Information Security, the Norwegian National Authority for the Investigation and Prosecution of Economic and Environmental Crime, the Financial Supervisory Authority of Norway, the UK National Hi-Tech Crime Unit, the UK Home Office, the UK Asset Recovery Agency, the UK Serious Organised Crime Agency, the Securities and Exchange Commission, the FBI, Interpol/Europol, Symantec, various organizations (Statoil, Shell, SR-Bank, Ibas, etc.), Honeynet, and empirics can be compiled by questionnaires, interviews, and other research methods.</w:t>
      </w:r>
    </w:p>
    <w:p w14:paraId="15E31D4F"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Strategic interaction and societal safety: Strategically interacting agents are involved in accidents, catastrophes, crises, disasters, emergencies, hazards, where phenomena related to reliability, risk, safety, security, uncertainty, vulnerability are involved. At the individual level actors’ attitude towards risk needs to be understood, and what kind of interaction occurs between individuals or groups of individuals who choose strategies under uncertainty and incomplete information about surroundings, utilities, beliefs, and preferences. The collective implications of individual strategies also need to be understood, and what strategies can be chosen to trigger or dampen crises and conflicts. At the collective or societal level premises or pre-conditions can be laid to create incentives for individuals to behave compatibly with individual and societal safety.</w:t>
      </w:r>
    </w:p>
    <w:p w14:paraId="44E80EFB"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Terrorism: Terrorism is a typical phenomenon involving at least two players, one seeking to create or produce terror, and one seeking to prevent terror. The probability of a terrorism event, and the consequences if it occurs, depend on a plethora of factors such as the preferences and beliefs of the players, their competence, available resources, and resource allocation. For example, resource allocation for the defender has to be made between potential targets and across time, between prevention, addressing the terrorism event if it unfolds, and remedying the consequences; and between terrorism and non-terrorism. Resource allocation for the attacker may consist of determining where, when, how, and how fiercely to attack. Multiple players usually face a collective action challenge regarding who shall incur the costs of combating and producing terrorism.</w:t>
      </w:r>
    </w:p>
    <w:p w14:paraId="15937E44"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Power, conflict, and risk: Power and conflict are pervasive in all interaction and are usually analyzed as political and economic phenomena. The relationships of power and conflict to reliability, risk, safety, security, uncertainty, and vulnerability need to be understood. Power, conflict, and risk play a role at all levels of organization for strategically interacting agents involved in accidents, catastrophes, crises, disasters, emergencies, hazards.</w:t>
      </w:r>
    </w:p>
    <w:p w14:paraId="565FAA54" w14:textId="77777777" w:rsidR="00AA4D17" w:rsidRPr="00DF7F26" w:rsidRDefault="00AA4D17" w:rsidP="00AA4D17">
      <w:pPr>
        <w:pStyle w:val="InitReport"/>
        <w:numPr>
          <w:ilvl w:val="0"/>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i/>
          <w:iCs/>
          <w:spacing w:val="0"/>
          <w:szCs w:val="24"/>
          <w:lang w:val="en-US"/>
        </w:rPr>
      </w:pPr>
      <w:r w:rsidRPr="00DF7F26">
        <w:rPr>
          <w:i/>
          <w:iCs/>
          <w:szCs w:val="24"/>
          <w:lang w:val="en-US"/>
        </w:rPr>
        <w:t xml:space="preserve">Probabilistic Risk Analysis and Game Theory: The behavioral dimension matters in Probabilistic Risk Analysis since players throughout a system incur costs to increase system reliability interpreted as a public good. Individual strategies at the subsystem level generally conflict with collective desires at the system level. Game theory, the natural tool to analyze </w:t>
      </w:r>
      <w:r w:rsidRPr="00DF7F26">
        <w:rPr>
          <w:i/>
          <w:iCs/>
          <w:szCs w:val="24"/>
          <w:lang w:val="en-US"/>
        </w:rPr>
        <w:lastRenderedPageBreak/>
        <w:t xml:space="preserve">individual-collective conflicts that affect risk, has been integrated into Probabilistic Risk Analysis by </w:t>
      </w:r>
      <w:r w:rsidRPr="00DF7F26">
        <w:rPr>
          <w:i/>
          <w:iCs/>
          <w:szCs w:val="24"/>
          <w:lang w:val="en-US"/>
        </w:rPr>
        <w:fldChar w:fldCharType="begin"/>
      </w:r>
      <w:r w:rsidRPr="00DF7F26">
        <w:rPr>
          <w:i/>
          <w:iCs/>
          <w:szCs w:val="24"/>
          <w:lang w:val="en-US"/>
        </w:rPr>
        <w:instrText xml:space="preserve"> ADDIN EN.CITE &lt;EndNote&gt;&lt;Cite AuthorYear="1"&gt;&lt;Author&gt;Hausken&lt;/Author&gt;&lt;Year&gt;2002&lt;/Year&gt;&lt;RecNum&gt;3019&lt;/RecNum&gt;&lt;DisplayText&gt;Hausken (2002)&lt;/DisplayText&gt;&lt;record&gt;&lt;rec-number&gt;3019&lt;/rec-number&gt;&lt;foreign-keys&gt;&lt;key app="EN" db-id="9vxs0dpwextwzjewfpvxfep720v5x90vptpf" timestamp="1523964627"&gt;3019&lt;/key&gt;&lt;/foreign-keys&gt;&lt;ref-type name="Journal Article"&gt;17&lt;/ref-type&gt;&lt;contributors&gt;&lt;authors&gt;&lt;author&gt;Hausken, Kjell&lt;/author&gt;&lt;/authors&gt;&lt;/contributors&gt;&lt;titles&gt;&lt;title&gt;Probabilistic Risk Analysis and Game Theory&lt;/title&gt;&lt;secondary-title&gt;Risk Analysis&lt;/secondary-title&gt;&lt;/titles&gt;&lt;periodical&gt;&lt;full-title&gt;Risk Analysis&lt;/full-title&gt;&lt;abbr-1&gt;Risk Anal.&lt;/abbr-1&gt;&lt;abbr-2&gt;Risk Anal&lt;/abbr-2&gt;&lt;/periodical&gt;&lt;pages&gt;17-27&lt;/pages&gt;&lt;volume&gt;22&lt;/volume&gt;&lt;number&gt;1&lt;/number&gt;&lt;dates&gt;&lt;year&gt;2002&lt;/year&gt;&lt;pub-dates&gt;&lt;date&gt;Feb&lt;/date&gt;&lt;/pub-dates&gt;&lt;/dates&gt;&lt;isbn&gt;0272-4332&lt;/isbn&gt;&lt;accession-num&gt;WOS:000174565500003&lt;/accession-num&gt;&lt;urls&gt;&lt;related-urls&gt;&lt;url&gt;&amp;lt;Go to ISI&amp;gt;://WOS:000174565500003&lt;/url&gt;&lt;/related-urls&gt;&lt;/urls&gt;&lt;electronic-resource-num&gt;10.1111/0272-4332.t01-1-00002&lt;/electronic-resource-num&gt;&lt;/record&gt;&lt;/Cite&gt;&lt;/EndNote&gt;</w:instrText>
      </w:r>
      <w:r w:rsidRPr="00DF7F26">
        <w:rPr>
          <w:i/>
          <w:iCs/>
          <w:szCs w:val="24"/>
          <w:lang w:val="en-US"/>
        </w:rPr>
        <w:fldChar w:fldCharType="separate"/>
      </w:r>
      <w:r w:rsidRPr="00DF7F26">
        <w:rPr>
          <w:i/>
          <w:iCs/>
          <w:noProof/>
          <w:szCs w:val="24"/>
          <w:lang w:val="en-US"/>
        </w:rPr>
        <w:t>Hausken (2002)</w:t>
      </w:r>
      <w:r w:rsidRPr="00DF7F26">
        <w:rPr>
          <w:i/>
          <w:iCs/>
          <w:szCs w:val="24"/>
          <w:lang w:val="en-US"/>
        </w:rPr>
        <w:fldChar w:fldCharType="end"/>
      </w:r>
      <w:r w:rsidRPr="00DF7F26">
        <w:rPr>
          <w:i/>
          <w:iCs/>
          <w:szCs w:val="24"/>
          <w:lang w:val="en-US"/>
        </w:rPr>
        <w:t>. Conflicts arise in series, parallel, and summation systems over which player(s) prefer(s) to incur the cost of risk reduction. Frequently, the series, parallel, and summation systems correspond to the four most common games in game theory, i.e., the coordination game, the battle of the sexes and the chicken game, and prisoner's dilemma, respectively. The following three further developments to the merger of Probabilistic Risk Analysis and basic game theory can be made.</w:t>
      </w:r>
    </w:p>
    <w:p w14:paraId="2F163820" w14:textId="77777777" w:rsidR="00AA4D17" w:rsidRPr="00DF7F26" w:rsidRDefault="00AA4D17" w:rsidP="00AA4D17">
      <w:pPr>
        <w:pStyle w:val="InitReport"/>
        <w:numPr>
          <w:ilvl w:val="1"/>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720" w:hanging="360"/>
        <w:rPr>
          <w:i/>
          <w:iCs/>
          <w:spacing w:val="0"/>
          <w:szCs w:val="24"/>
          <w:lang w:val="en-US"/>
        </w:rPr>
      </w:pPr>
      <w:r w:rsidRPr="00DF7F26">
        <w:rPr>
          <w:i/>
          <w:iCs/>
          <w:szCs w:val="24"/>
          <w:lang w:val="en-US"/>
        </w:rPr>
        <w:t xml:space="preserve">One-shot play can be substituted with repeated play. Common equilibrium concepts are sequential equilibrium and trembling-hand perfect equilibrium, with subsequent equilibrium refinements. Repeating a game finitely many times gives the same one-shot solution in every round, due to the argument of backward recursion. For infinitely repeated games, the Folk Theorem is especially famous. It states that "any individually rational payoff [i.e., utility] vector of a one-shot game of complete information can arise in a perfect equilibrium of the infinitely repeated game if players are sufficiently patient." Applied to the prisoner's dilemma, mutual cooperation can be sustained as an equilibrium in the infinitely repeated game if the discount factor is sufficiently close to one. An alternative is Axelrod's </w:t>
      </w:r>
      <w:r w:rsidRPr="00DF7F26">
        <w:rPr>
          <w:i/>
          <w:iCs/>
          <w:szCs w:val="24"/>
          <w:lang w:val="en-US"/>
        </w:rPr>
        <w:fldChar w:fldCharType="begin"/>
      </w:r>
      <w:r w:rsidRPr="00DF7F26">
        <w:rPr>
          <w:i/>
          <w:iCs/>
          <w:szCs w:val="24"/>
          <w:lang w:val="en-US"/>
        </w:rPr>
        <w:instrText xml:space="preserve"> ADDIN EN.CITE &lt;EndNote&gt;&lt;Cite ExcludeAuth="1"&gt;&lt;Author&gt;Axelrod&lt;/Author&gt;&lt;Year&gt;2006&lt;/Year&gt;&lt;RecNum&gt;3098&lt;/RecNum&gt;&lt;DisplayText&gt;(2006)&lt;/DisplayText&gt;&lt;record&gt;&lt;rec-number&gt;3098&lt;/rec-number&gt;&lt;foreign-keys&gt;&lt;key app="EN" db-id="9vxs0dpwextwzjewfpvxfep720v5x90vptpf" timestamp="1545133260"&gt;3098&lt;/key&gt;&lt;/foreign-keys&gt;&lt;ref-type name="Book"&gt;6&lt;/ref-type&gt;&lt;contributors&gt;&lt;authors&gt;&lt;author&gt;Axelrod, Robert&lt;/author&gt;&lt;author&gt;Dawkins, Richard&lt;/author&gt;&lt;/authors&gt;&lt;/contributors&gt;&lt;titles&gt;&lt;title&gt;The Evolution of Cooperation&lt;/title&gt;&lt;/titles&gt;&lt;edition&gt;Rev. ed.&lt;/edition&gt;&lt;keywords&gt;&lt;keyword&gt;spillteori&lt;/keyword&gt;&lt;keyword&gt;konflikt&lt;/keyword&gt;&lt;keyword&gt;samarbeid&lt;/keyword&gt;&lt;keyword&gt;konfliktforskning&lt;/keyword&gt;&lt;keyword&gt;strategi&lt;/keyword&gt;&lt;keyword&gt;conflict&lt;/keyword&gt;&lt;keyword&gt;management&lt;/keyword&gt;&lt;keyword&gt;consensus&lt;/keyword&gt;&lt;keyword&gt;cooperativeness&lt;/keyword&gt;&lt;keyword&gt;egoism&lt;/keyword&gt;&lt;keyword&gt;games&lt;/keyword&gt;&lt;keyword&gt;ofstrategy&lt;/keyword&gt;&lt;keyword&gt;(mathematics)&lt;/keyword&gt;&lt;keyword&gt;social&lt;/keyword&gt;&lt;keyword&gt;interaction&lt;/keyword&gt;&lt;keyword&gt;fangens&lt;/keyword&gt;&lt;keyword&gt;dilemma&lt;/keyword&gt;&lt;keyword&gt;hevn&lt;/keyword&gt;&lt;/keywords&gt;&lt;dates&gt;&lt;year&gt;2006&lt;/year&gt;&lt;/dates&gt;&lt;pub-location&gt;New York&lt;/pub-location&gt;&lt;publisher&gt;Basic Books&lt;/publisher&gt;&lt;isbn&gt;9780465005642,0465005640&lt;/isbn&gt;&lt;urls&gt;&lt;/urls&gt;&lt;/record&gt;&lt;/Cite&gt;&lt;/EndNote&gt;</w:instrText>
      </w:r>
      <w:r w:rsidRPr="00DF7F26">
        <w:rPr>
          <w:i/>
          <w:iCs/>
          <w:szCs w:val="24"/>
          <w:lang w:val="en-US"/>
        </w:rPr>
        <w:fldChar w:fldCharType="separate"/>
      </w:r>
      <w:r w:rsidRPr="00DF7F26">
        <w:rPr>
          <w:i/>
          <w:iCs/>
          <w:noProof/>
          <w:szCs w:val="24"/>
          <w:lang w:val="en-US"/>
        </w:rPr>
        <w:t>(2006)</w:t>
      </w:r>
      <w:r w:rsidRPr="00DF7F26">
        <w:rPr>
          <w:i/>
          <w:iCs/>
          <w:szCs w:val="24"/>
          <w:lang w:val="en-US"/>
        </w:rPr>
        <w:fldChar w:fldCharType="end"/>
      </w:r>
      <w:r w:rsidRPr="00DF7F26">
        <w:rPr>
          <w:i/>
          <w:iCs/>
          <w:szCs w:val="24"/>
          <w:lang w:val="en-US"/>
        </w:rPr>
        <w:t xml:space="preserve"> tit-for-tat strategy, which may also sustain cooperation through time.</w:t>
      </w:r>
    </w:p>
    <w:p w14:paraId="0273F4C7" w14:textId="77777777" w:rsidR="00AA4D17" w:rsidRPr="00DF7F26" w:rsidRDefault="00AA4D17" w:rsidP="00AA4D17">
      <w:pPr>
        <w:pStyle w:val="InitReport"/>
        <w:numPr>
          <w:ilvl w:val="1"/>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720" w:hanging="360"/>
        <w:rPr>
          <w:i/>
          <w:iCs/>
          <w:spacing w:val="0"/>
          <w:szCs w:val="24"/>
          <w:lang w:val="en-US"/>
        </w:rPr>
      </w:pPr>
      <w:r w:rsidRPr="00DF7F26">
        <w:rPr>
          <w:i/>
          <w:iCs/>
          <w:szCs w:val="24"/>
          <w:lang w:val="en-US"/>
        </w:rPr>
        <w:t xml:space="preserve">Complete information can be substituted with incomplete information, successfully formalized in the Harsanyi doctrine </w:t>
      </w:r>
      <w:r w:rsidRPr="00DF7F26">
        <w:rPr>
          <w:i/>
          <w:iCs/>
          <w:szCs w:val="24"/>
          <w:lang w:val="en-US"/>
        </w:rPr>
        <w:fldChar w:fldCharType="begin"/>
      </w:r>
      <w:r w:rsidRPr="00DF7F26">
        <w:rPr>
          <w:i/>
          <w:iCs/>
          <w:szCs w:val="24"/>
          <w:lang w:val="en-US"/>
        </w:rPr>
        <w:instrText xml:space="preserve"> ADDIN EN.CITE &lt;EndNote&gt;&lt;Cite&gt;&lt;Author&gt;Harsanyi&lt;/Author&gt;&lt;Year&gt;1967&lt;/Year&gt;&lt;RecNum&gt;2411&lt;/RecNum&gt;&lt;DisplayText&gt;(Harsanyi, 1967)&lt;/DisplayText&gt;&lt;record&gt;&lt;rec-number&gt;2411&lt;/rec-number&gt;&lt;foreign-keys&gt;&lt;key app="EN" db-id="9vxs0dpwextwzjewfpvxfep720v5x90vptpf" timestamp="1473331441"&gt;2411&lt;/key&gt;&lt;/foreign-keys&gt;&lt;ref-type name="Journal Article"&gt;17&lt;/ref-type&gt;&lt;contributors&gt;&lt;authors&gt;&lt;author&gt;Harsanyi, John C.&lt;/author&gt;&lt;/authors&gt;&lt;/contributors&gt;&lt;titles&gt;&lt;title&gt;Games with Incomplete Information Played by &amp;quot;Bayesian&amp;quot; Players, I-III. Part I. The Basic Model&lt;/title&gt;&lt;secondary-title&gt;Management Science&lt;/secondary-title&gt;&lt;/titles&gt;&lt;periodical&gt;&lt;full-title&gt;Management Science&lt;/full-title&gt;&lt;/periodical&gt;&lt;pages&gt;159-182&lt;/pages&gt;&lt;volume&gt;14&lt;/volume&gt;&lt;number&gt;3&lt;/number&gt;&lt;dates&gt;&lt;year&gt;1967&lt;/year&gt;&lt;/dates&gt;&lt;isbn&gt;00251909&lt;/isbn&gt;&lt;urls&gt;&lt;/urls&gt;&lt;electronic-resource-num&gt;10.1287/mnsc.14.3.159&lt;/electronic-resource-num&gt;&lt;/record&gt;&lt;/Cite&gt;&lt;/EndNote&gt;</w:instrText>
      </w:r>
      <w:r w:rsidRPr="00DF7F26">
        <w:rPr>
          <w:i/>
          <w:iCs/>
          <w:szCs w:val="24"/>
          <w:lang w:val="en-US"/>
        </w:rPr>
        <w:fldChar w:fldCharType="separate"/>
      </w:r>
      <w:r w:rsidRPr="00DF7F26">
        <w:rPr>
          <w:i/>
          <w:iCs/>
          <w:noProof/>
          <w:szCs w:val="24"/>
          <w:lang w:val="en-US"/>
        </w:rPr>
        <w:t>(Harsanyi, 1967)</w:t>
      </w:r>
      <w:r w:rsidRPr="00DF7F26">
        <w:rPr>
          <w:i/>
          <w:iCs/>
          <w:szCs w:val="24"/>
          <w:lang w:val="en-US"/>
        </w:rPr>
        <w:fldChar w:fldCharType="end"/>
      </w:r>
      <w:r w:rsidRPr="00DF7F26">
        <w:rPr>
          <w:i/>
          <w:iCs/>
          <w:szCs w:val="24"/>
          <w:lang w:val="en-US"/>
        </w:rPr>
        <w:t>, which lets each player form a subjective probability distribution over the alternative possibilities, or types, of incomplete information for the other players (This superseded earlier infinite recursions of the kind "If I think that you think that I think ...."). A player's type is thus his characteristics of psychological, physical, or other nature. Examples of types are a player's ability to work (which may be high or low), his competence, his ability to handle risk diligently, his discounting of the future, his threshold level for fatigue, and his reservation price (when buying or selling an asset). Incomplete information can be symmetric or asymmetric across players, e.g., one-sided, two-sided, or n-sided.</w:t>
      </w:r>
    </w:p>
    <w:p w14:paraId="35821EE8" w14:textId="77777777" w:rsidR="00AA4D17" w:rsidRPr="00DF7F26" w:rsidRDefault="00AA4D17" w:rsidP="00AA4D17">
      <w:pPr>
        <w:pStyle w:val="InitReport"/>
        <w:numPr>
          <w:ilvl w:val="1"/>
          <w:numId w:val="32"/>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720" w:hanging="360"/>
        <w:rPr>
          <w:i/>
          <w:iCs/>
          <w:spacing w:val="0"/>
          <w:szCs w:val="24"/>
          <w:lang w:val="en-US"/>
        </w:rPr>
      </w:pPr>
      <w:r w:rsidRPr="00DF7F26">
        <w:rPr>
          <w:i/>
          <w:iCs/>
          <w:szCs w:val="24"/>
          <w:lang w:val="en-US"/>
        </w:rPr>
        <w:t xml:space="preserve">The utility to each player can in accordance with principal-agent theory be supplemented with a utility to a manager (principal) which allocates compensation to each player (agent) which incurs maintenance or capital costs for each unit. The principal's strategy set is the range of possibilities for paying the agents and incurring unit costs. The principal maximizes his utility under the constraint that each agent that works for him is maximizing at the same time. Informational issues usually play a role, a typical example being that agents are fully informed and the principal incompletely informed. </w:t>
      </w:r>
      <w:r w:rsidRPr="00DF7F26">
        <w:rPr>
          <w:i/>
          <w:iCs/>
          <w:szCs w:val="24"/>
          <w:lang w:val="en-US"/>
        </w:rPr>
        <w:fldChar w:fldCharType="begin"/>
      </w:r>
      <w:r w:rsidRPr="00DF7F26">
        <w:rPr>
          <w:i/>
          <w:iCs/>
          <w:szCs w:val="24"/>
          <w:lang w:val="en-US"/>
        </w:rPr>
        <w:instrText xml:space="preserve"> ADDIN EN.CITE &lt;EndNote&gt;&lt;Cite AuthorYear="1"&gt;&lt;Author&gt;Hausken&lt;/Author&gt;&lt;Year&gt;1996&lt;/Year&gt;&lt;RecNum&gt;2818&lt;/RecNum&gt;&lt;Pages&gt;21-29&lt;/Pages&gt;&lt;DisplayText&gt;Hausken (1996, pp. 21-29)&lt;/DisplayText&gt;&lt;record&gt;&lt;rec-number&gt;2818&lt;/rec-number&gt;&lt;foreign-keys&gt;&lt;key app="EN" db-id="9vxs0dpwextwzjewfpvxfep720v5x90vptpf" timestamp="1508317483"&gt;2818&lt;/key&gt;&lt;/foreign-keys&gt;&lt;ref-type name="Journal Article"&gt;17&lt;/ref-type&gt;&lt;contributors&gt;&lt;authors&gt;&lt;author&gt;Hausken, Kjell&lt;/author&gt;&lt;/authors&gt;&lt;/contributors&gt;&lt;titles&gt;&lt;title&gt;Ethics and Efficiency in Organizations&lt;/title&gt;&lt;secondary-title&gt;International Journal of Social Economics&lt;/secondary-title&gt;&lt;/titles&gt;&lt;periodical&gt;&lt;full-title&gt;International Journal of Social Economics&lt;/full-title&gt;&lt;/periodical&gt;&lt;pages&gt;15-40&lt;/pages&gt;&lt;volume&gt;23&lt;/volume&gt;&lt;number&gt;9&lt;/number&gt;&lt;keywords&gt;&lt;keyword&gt;Efficiency&lt;/keyword&gt;&lt;keyword&gt;Ethics&lt;/keyword&gt;&lt;keyword&gt;Organizations&lt;/keyword&gt;&lt;keyword&gt;Economics&lt;/keyword&gt;&lt;/keywords&gt;&lt;dates&gt;&lt;year&gt;1996&lt;/year&gt;&lt;/dates&gt;&lt;isbn&gt;0306-8293&lt;/isbn&gt;&lt;urls&gt;&lt;/urls&gt;&lt;electronic-resource-num&gt;10.1108/03068299610124298&lt;/electronic-resource-num&gt;&lt;/record&gt;&lt;/Cite&gt;&lt;/EndNote&gt;</w:instrText>
      </w:r>
      <w:r w:rsidRPr="00DF7F26">
        <w:rPr>
          <w:i/>
          <w:iCs/>
          <w:szCs w:val="24"/>
          <w:lang w:val="en-US"/>
        </w:rPr>
        <w:fldChar w:fldCharType="separate"/>
      </w:r>
      <w:r w:rsidRPr="00DF7F26">
        <w:rPr>
          <w:i/>
          <w:iCs/>
          <w:noProof/>
          <w:szCs w:val="24"/>
          <w:lang w:val="en-US"/>
        </w:rPr>
        <w:t>Hausken (1996, pp. 21-29)</w:t>
      </w:r>
      <w:r w:rsidRPr="00DF7F26">
        <w:rPr>
          <w:i/>
          <w:iCs/>
          <w:szCs w:val="24"/>
          <w:lang w:val="en-US"/>
        </w:rPr>
        <w:fldChar w:fldCharType="end"/>
      </w:r>
      <w:r w:rsidRPr="00DF7F26">
        <w:rPr>
          <w:i/>
          <w:iCs/>
          <w:szCs w:val="24"/>
          <w:lang w:val="en-US"/>
        </w:rPr>
        <w:t xml:space="preserve"> considers a simple principal-agent problem with adverse selection, where a risk-neutral, incompletely informed principal assigns probabilities to two possible types (high versus low cost of production) for a risk-averse agent which is fully informed. The principal maximizes utility and obtains a second-best solution while the high-cost agent type is held down to his individual rationality constraint (participation constraint), where the incentive compatibility constraint of the low-cost agent type is binding.) The conventional economic theory of the firm, ignoring technical characteristics, defines property rights and designs incentive systems to address types of misbehavior such as free-riding, moral hazard, and adverse selection. The further potential is to develop a theory of the firm comprising a system with multiple units equipped with both behavioral and technical characteristics, in addition to one or several principals. Clever principals are aware of internal conflicts and address the public good incentive question by structuring utilities such that agents have a reason to cooperate across tasks. The principal can be conceived as a (detached) decision maker maximizing according to multiple attributes as specified by the preferences of multiple stakeholders.</w:t>
      </w:r>
    </w:p>
    <w:p w14:paraId="5BE86EFE" w14:textId="77777777" w:rsidR="00AA4D17" w:rsidRPr="00DF7F26" w:rsidRDefault="00AA4D17" w:rsidP="00AA4D17">
      <w:pPr>
        <w:jc w:val="both"/>
        <w:rPr>
          <w:i/>
          <w:iCs/>
          <w:sz w:val="24"/>
          <w:szCs w:val="24"/>
        </w:rPr>
      </w:pPr>
      <w:r w:rsidRPr="00DF7F26">
        <w:rPr>
          <w:i/>
          <w:iCs/>
          <w:sz w:val="24"/>
          <w:szCs w:val="24"/>
        </w:rPr>
        <w:lastRenderedPageBreak/>
        <w:t>References</w:t>
      </w:r>
    </w:p>
    <w:p w14:paraId="7EF6E667" w14:textId="77777777" w:rsidR="00AA4D17" w:rsidRPr="00DF7F26" w:rsidRDefault="00AA4D17" w:rsidP="00AA4D17">
      <w:pPr>
        <w:pStyle w:val="EndNoteBibliography"/>
        <w:spacing w:after="0"/>
        <w:ind w:left="720" w:hanging="720"/>
        <w:rPr>
          <w:rFonts w:ascii="Times New Roman" w:hAnsi="Times New Roman" w:cs="Times New Roman"/>
          <w:i/>
          <w:iCs/>
          <w:sz w:val="24"/>
          <w:szCs w:val="24"/>
        </w:rPr>
      </w:pPr>
      <w:r w:rsidRPr="00DF7F26">
        <w:rPr>
          <w:rFonts w:ascii="Times New Roman" w:hAnsi="Times New Roman" w:cs="Times New Roman"/>
          <w:i/>
          <w:iCs/>
          <w:sz w:val="24"/>
          <w:szCs w:val="24"/>
        </w:rPr>
        <w:fldChar w:fldCharType="begin"/>
      </w:r>
      <w:r w:rsidRPr="00DF7F26">
        <w:rPr>
          <w:rFonts w:ascii="Times New Roman" w:hAnsi="Times New Roman" w:cs="Times New Roman"/>
          <w:i/>
          <w:iCs/>
          <w:sz w:val="24"/>
          <w:szCs w:val="24"/>
        </w:rPr>
        <w:instrText xml:space="preserve"> ADDIN EN.REFLIST </w:instrText>
      </w:r>
      <w:r w:rsidRPr="00DF7F26">
        <w:rPr>
          <w:rFonts w:ascii="Times New Roman" w:hAnsi="Times New Roman" w:cs="Times New Roman"/>
          <w:i/>
          <w:iCs/>
          <w:sz w:val="24"/>
          <w:szCs w:val="24"/>
        </w:rPr>
        <w:fldChar w:fldCharType="separate"/>
      </w:r>
      <w:r w:rsidRPr="00DF7F26">
        <w:rPr>
          <w:rFonts w:ascii="Times New Roman" w:hAnsi="Times New Roman" w:cs="Times New Roman"/>
          <w:i/>
          <w:iCs/>
          <w:sz w:val="24"/>
          <w:szCs w:val="24"/>
        </w:rPr>
        <w:t>Axelrod, R., &amp; Dawkins, R. (2006). The Evolution of Cooperation (Rev. ed. ed.). New York: Basic Books.</w:t>
      </w:r>
    </w:p>
    <w:p w14:paraId="60F1FF58" w14:textId="77777777" w:rsidR="00AA4D17" w:rsidRPr="00DF7F26" w:rsidRDefault="00AA4D17" w:rsidP="00AA4D17">
      <w:pPr>
        <w:pStyle w:val="EndNoteBibliography"/>
        <w:spacing w:after="0"/>
        <w:ind w:left="720" w:hanging="720"/>
        <w:rPr>
          <w:rFonts w:ascii="Times New Roman" w:hAnsi="Times New Roman" w:cs="Times New Roman"/>
          <w:i/>
          <w:iCs/>
          <w:sz w:val="24"/>
          <w:szCs w:val="24"/>
        </w:rPr>
      </w:pPr>
      <w:r w:rsidRPr="00DF7F26">
        <w:rPr>
          <w:rFonts w:ascii="Times New Roman" w:hAnsi="Times New Roman" w:cs="Times New Roman"/>
          <w:i/>
          <w:iCs/>
          <w:sz w:val="24"/>
          <w:szCs w:val="24"/>
        </w:rPr>
        <w:t>Harsanyi, J. C. (1967). Games with Incomplete Information Played by "Bayesian" Players, I-III. Part I. The Basic Model. Management Science, 14(3), 159-182. doi:10.1287/mnsc.14.3.159</w:t>
      </w:r>
    </w:p>
    <w:p w14:paraId="3EDDAB9C" w14:textId="77777777" w:rsidR="00AA4D17" w:rsidRPr="00DF7F26" w:rsidRDefault="00AA4D17" w:rsidP="00AA4D17">
      <w:pPr>
        <w:pStyle w:val="EndNoteBibliography"/>
        <w:spacing w:after="0"/>
        <w:ind w:left="720" w:hanging="720"/>
        <w:rPr>
          <w:rFonts w:ascii="Times New Roman" w:hAnsi="Times New Roman" w:cs="Times New Roman"/>
          <w:i/>
          <w:iCs/>
          <w:sz w:val="24"/>
          <w:szCs w:val="24"/>
        </w:rPr>
      </w:pPr>
      <w:r w:rsidRPr="00DF7F26">
        <w:rPr>
          <w:rFonts w:ascii="Times New Roman" w:hAnsi="Times New Roman" w:cs="Times New Roman"/>
          <w:i/>
          <w:iCs/>
          <w:sz w:val="24"/>
          <w:szCs w:val="24"/>
        </w:rPr>
        <w:t>Hausken, K. (1996). Ethics and Efficiency in Organizations. International Journal of Social Economics, 23(9), 15-40. doi:10.1108/03068299610124298</w:t>
      </w:r>
    </w:p>
    <w:p w14:paraId="590D54F0" w14:textId="77777777" w:rsidR="00AA4D17" w:rsidRPr="00DF7F26" w:rsidRDefault="00AA4D17" w:rsidP="00AA4D17">
      <w:pPr>
        <w:pStyle w:val="EndNoteBibliography"/>
        <w:spacing w:after="0"/>
        <w:ind w:left="720" w:hanging="720"/>
        <w:rPr>
          <w:rFonts w:ascii="Times New Roman" w:hAnsi="Times New Roman" w:cs="Times New Roman"/>
          <w:i/>
          <w:iCs/>
          <w:sz w:val="24"/>
          <w:szCs w:val="24"/>
        </w:rPr>
      </w:pPr>
      <w:r w:rsidRPr="00DF7F26">
        <w:rPr>
          <w:rFonts w:ascii="Times New Roman" w:hAnsi="Times New Roman" w:cs="Times New Roman"/>
          <w:i/>
          <w:iCs/>
          <w:sz w:val="24"/>
          <w:szCs w:val="24"/>
        </w:rPr>
        <w:t>Hausken, K. (2002). Probabilistic Risk Analysis and Game Theory. Risk Analysis, 22(1), 17-27. doi:10.1111/0272-4332.t01-1-00002</w:t>
      </w:r>
    </w:p>
    <w:p w14:paraId="6F807026" w14:textId="77777777" w:rsidR="00AA4D17" w:rsidRPr="00DF7F26" w:rsidRDefault="00AA4D17" w:rsidP="00AA4D17">
      <w:pPr>
        <w:pStyle w:val="EndNoteBibliography"/>
        <w:ind w:left="720" w:hanging="720"/>
        <w:rPr>
          <w:rFonts w:ascii="Times New Roman" w:hAnsi="Times New Roman" w:cs="Times New Roman"/>
          <w:i/>
          <w:iCs/>
          <w:sz w:val="24"/>
          <w:szCs w:val="24"/>
        </w:rPr>
      </w:pPr>
      <w:r w:rsidRPr="00DF7F26">
        <w:rPr>
          <w:rFonts w:ascii="Times New Roman" w:hAnsi="Times New Roman" w:cs="Times New Roman"/>
          <w:i/>
          <w:iCs/>
          <w:sz w:val="24"/>
          <w:szCs w:val="24"/>
        </w:rPr>
        <w:t>Kahneman, D., &amp; Tversky, A. (1979). Prospect Theory: An Analysis of Decision under Risk. Econometrica, 47(2), 263-291. doi:10.2307/1914185</w:t>
      </w:r>
    </w:p>
    <w:p w14:paraId="1442D6D4" w14:textId="762015FC" w:rsidR="00500E20" w:rsidRPr="00DF7F26" w:rsidRDefault="00AA4D17" w:rsidP="00AA4D17">
      <w:pPr>
        <w:rPr>
          <w:i/>
          <w:iCs/>
          <w:sz w:val="24"/>
          <w:szCs w:val="24"/>
        </w:rPr>
      </w:pPr>
      <w:r w:rsidRPr="00DF7F26">
        <w:rPr>
          <w:i/>
          <w:iCs/>
          <w:sz w:val="24"/>
          <w:szCs w:val="24"/>
        </w:rPr>
        <w:fldChar w:fldCharType="end"/>
      </w:r>
    </w:p>
    <w:p w14:paraId="1414D7A5" w14:textId="4EEBF07E" w:rsidR="00B00EF1" w:rsidRPr="00DF7F26" w:rsidRDefault="00B00EF1" w:rsidP="00721245">
      <w:pPr>
        <w:pStyle w:val="Heading1"/>
        <w:rPr>
          <w:i/>
          <w:iCs/>
          <w:sz w:val="24"/>
          <w:szCs w:val="24"/>
        </w:rPr>
      </w:pPr>
      <w:r w:rsidRPr="00DF7F26">
        <w:rPr>
          <w:i/>
          <w:iCs/>
          <w:sz w:val="24"/>
          <w:szCs w:val="24"/>
        </w:rPr>
        <w:t>Possible alternative course description</w:t>
      </w:r>
    </w:p>
    <w:p w14:paraId="3E1B6433" w14:textId="7C73E946" w:rsidR="00B00EF1" w:rsidRPr="00DF7F26" w:rsidRDefault="00B00EF1" w:rsidP="00721245">
      <w:pPr>
        <w:jc w:val="both"/>
        <w:rPr>
          <w:i/>
          <w:sz w:val="24"/>
          <w:szCs w:val="24"/>
        </w:rPr>
      </w:pPr>
      <w:r w:rsidRPr="00DF7F26">
        <w:rPr>
          <w:i/>
          <w:iCs/>
          <w:sz w:val="24"/>
          <w:szCs w:val="24"/>
        </w:rPr>
        <w:t>The course reveals a broad range of issues</w:t>
      </w:r>
      <w:r w:rsidRPr="00DF7F26">
        <w:rPr>
          <w:i/>
          <w:sz w:val="24"/>
          <w:szCs w:val="24"/>
        </w:rPr>
        <w:t xml:space="preserve"> relevant for understanding and appraising </w:t>
      </w:r>
      <w:r w:rsidR="00721FC3" w:rsidRPr="00DF7F26">
        <w:rPr>
          <w:i/>
          <w:sz w:val="24"/>
          <w:szCs w:val="24"/>
        </w:rPr>
        <w:t>game theory and risk analysis</w:t>
      </w:r>
      <w:r w:rsidRPr="00DF7F26">
        <w:rPr>
          <w:i/>
          <w:sz w:val="24"/>
          <w:szCs w:val="24"/>
        </w:rPr>
        <w:t xml:space="preserve">. Starting with a grounding at the individual level, the course gradually moves to consider the most influential fields and directions involving </w:t>
      </w:r>
      <w:r w:rsidR="002E079F" w:rsidRPr="00DF7F26">
        <w:rPr>
          <w:i/>
          <w:sz w:val="24"/>
          <w:szCs w:val="24"/>
        </w:rPr>
        <w:t xml:space="preserve">game theory and risk analysis </w:t>
      </w:r>
      <w:r w:rsidRPr="00DF7F26">
        <w:rPr>
          <w:i/>
          <w:sz w:val="24"/>
          <w:szCs w:val="24"/>
        </w:rPr>
        <w:t>at the organizational and societal levels. Each introduced topic is presented from two or several different and often diametrically opposite viewpoints prevalent in contemporary research. The course trains you to make consciously intelligent and scientifically justifiable stands within each sub-field, and contributes to your ability to organize these stands into a coherent whole.</w:t>
      </w:r>
    </w:p>
    <w:p w14:paraId="53B411CA" w14:textId="77777777" w:rsidR="00B00EF1" w:rsidRPr="00DF7F26" w:rsidRDefault="00B00EF1" w:rsidP="00721245">
      <w:pPr>
        <w:jc w:val="both"/>
        <w:rPr>
          <w:b/>
          <w:i/>
          <w:sz w:val="24"/>
          <w:szCs w:val="24"/>
        </w:rPr>
      </w:pPr>
    </w:p>
    <w:p w14:paraId="63382C9A" w14:textId="67C5B3A7" w:rsidR="00500E20" w:rsidRPr="00DF7F26" w:rsidRDefault="00500E20" w:rsidP="00721245">
      <w:pPr>
        <w:pStyle w:val="Heading1"/>
        <w:rPr>
          <w:i/>
          <w:sz w:val="24"/>
          <w:szCs w:val="24"/>
        </w:rPr>
      </w:pPr>
      <w:r w:rsidRPr="00DF7F26">
        <w:rPr>
          <w:i/>
          <w:sz w:val="24"/>
          <w:szCs w:val="24"/>
        </w:rPr>
        <w:t>Possible alternative course requirements</w:t>
      </w:r>
    </w:p>
    <w:p w14:paraId="0EA0EA4B" w14:textId="68D06DC7" w:rsidR="00500E20" w:rsidRPr="00C444F9" w:rsidRDefault="00500E20" w:rsidP="00721245">
      <w:pPr>
        <w:jc w:val="both"/>
        <w:rPr>
          <w:i/>
          <w:sz w:val="24"/>
          <w:szCs w:val="24"/>
        </w:rPr>
      </w:pPr>
      <w:r w:rsidRPr="00DF7F26">
        <w:rPr>
          <w:i/>
          <w:sz w:val="24"/>
          <w:szCs w:val="24"/>
        </w:rPr>
        <w:t xml:space="preserve">Each student will write a 3 pages double-spaced (say 600 words) essay due in class every week, starting the second week. Write concisely. I do not want to read a superfluity of sesquipedalian obfuscatory prolixity. You can take stands on the issues, but you need to justify them. You will be evaluated on your command of the material, and on the comprehension you reveal of the major factors relevant for each week's topic. Every week 2-4 of you will present your essays in class. Assignments will be arranged on the first week of class ensuring that the major viewpoints of each topic get presented. These essays to be presented are to be provided at www.zzz.no at 11:00 the day before every class. With less than 15 students, the course will be run as an informal lecture/discussion course. With more than 20 students, a larger auditorium will be assigned, and the course will be held in a more formal lecturing tone. Each student will write a final paper, due Thursday of exam week at 16:00 at www.zzz.no. The paper should be 12-15 pages single spaced with font size 12 Times New Roman, 25-30K, and on a topic relevant for the course. Please come and see me if you want to discuss your topic, or if you want me to suggest possible topics for you. You will be evaluated 50% on your essays, 30% on your final paper, and 20% on your oral presentation including how well you withstand critique from the other students and myself. Office hours are Monday and Thursday 12.30-15.30 in </w:t>
      </w:r>
      <w:r w:rsidR="0085265B" w:rsidRPr="00DF7F26">
        <w:rPr>
          <w:i/>
          <w:sz w:val="24"/>
          <w:szCs w:val="24"/>
        </w:rPr>
        <w:t xml:space="preserve">room </w:t>
      </w:r>
      <w:r w:rsidRPr="00DF7F26">
        <w:rPr>
          <w:i/>
          <w:sz w:val="24"/>
          <w:szCs w:val="24"/>
        </w:rPr>
        <w:t>zzz.</w:t>
      </w:r>
    </w:p>
    <w:p w14:paraId="501A3039" w14:textId="77777777" w:rsidR="00C444F9" w:rsidRPr="00C444F9" w:rsidRDefault="00C444F9">
      <w:pPr>
        <w:jc w:val="both"/>
        <w:rPr>
          <w:i/>
          <w:sz w:val="24"/>
          <w:szCs w:val="24"/>
        </w:rPr>
      </w:pPr>
    </w:p>
    <w:sectPr w:rsidR="00C444F9" w:rsidRPr="00C444F9">
      <w:headerReference w:type="even" r:id="rId20"/>
      <w:headerReference w:type="default" r:id="rId2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1E200" w14:textId="77777777" w:rsidR="00D96F08" w:rsidRDefault="00D96F08">
      <w:r>
        <w:separator/>
      </w:r>
    </w:p>
  </w:endnote>
  <w:endnote w:type="continuationSeparator" w:id="0">
    <w:p w14:paraId="1B6E931C" w14:textId="77777777" w:rsidR="00D96F08" w:rsidRDefault="00D9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908CC" w14:textId="77777777" w:rsidR="00D96F08" w:rsidRDefault="00D96F08">
      <w:r>
        <w:separator/>
      </w:r>
    </w:p>
  </w:footnote>
  <w:footnote w:type="continuationSeparator" w:id="0">
    <w:p w14:paraId="09AD7067" w14:textId="77777777" w:rsidR="00D96F08" w:rsidRDefault="00D9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1196" w14:textId="77777777" w:rsidR="00EE7838" w:rsidRDefault="00EE78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E9A22" w14:textId="77777777" w:rsidR="00EE7838" w:rsidRDefault="00EE78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832B" w14:textId="77777777" w:rsidR="00EE7838" w:rsidRDefault="00EE7838" w:rsidP="00BA2348">
    <w:pPr>
      <w:pStyle w:val="Header"/>
      <w:framePr w:wrap="around" w:vAnchor="text" w:hAnchor="page" w:x="10342" w:y="368"/>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252DB">
      <w:rPr>
        <w:rStyle w:val="PageNumber"/>
        <w:noProof/>
        <w:sz w:val="24"/>
      </w:rPr>
      <w:t>1</w:t>
    </w:r>
    <w:r>
      <w:rPr>
        <w:rStyle w:val="PageNumber"/>
        <w:sz w:val="24"/>
      </w:rPr>
      <w:fldChar w:fldCharType="end"/>
    </w:r>
  </w:p>
  <w:p w14:paraId="5047B14E" w14:textId="77777777" w:rsidR="00EE7838" w:rsidRDefault="00EE7838">
    <w:pPr>
      <w:pStyle w:val="Header"/>
      <w:ind w:right="3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E3B"/>
    <w:multiLevelType w:val="hybridMultilevel"/>
    <w:tmpl w:val="4BC2DC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0E3654"/>
    <w:multiLevelType w:val="multilevel"/>
    <w:tmpl w:val="B9405B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6B208B2"/>
    <w:multiLevelType w:val="singleLevel"/>
    <w:tmpl w:val="0414000F"/>
    <w:lvl w:ilvl="0">
      <w:start w:val="1"/>
      <w:numFmt w:val="decimal"/>
      <w:lvlText w:val="%1."/>
      <w:lvlJc w:val="left"/>
      <w:pPr>
        <w:tabs>
          <w:tab w:val="num" w:pos="360"/>
        </w:tabs>
        <w:ind w:left="360" w:hanging="360"/>
      </w:pPr>
      <w:rPr>
        <w:rFonts w:hint="default"/>
      </w:rPr>
    </w:lvl>
  </w:abstractNum>
  <w:abstractNum w:abstractNumId="3" w15:restartNumberingAfterBreak="0">
    <w:nsid w:val="13FA23B1"/>
    <w:multiLevelType w:val="singleLevel"/>
    <w:tmpl w:val="0414000F"/>
    <w:lvl w:ilvl="0">
      <w:start w:val="1"/>
      <w:numFmt w:val="decimal"/>
      <w:lvlText w:val="%1."/>
      <w:lvlJc w:val="left"/>
      <w:pPr>
        <w:tabs>
          <w:tab w:val="num" w:pos="360"/>
        </w:tabs>
        <w:ind w:left="360" w:hanging="360"/>
      </w:pPr>
      <w:rPr>
        <w:rFonts w:hint="default"/>
      </w:rPr>
    </w:lvl>
  </w:abstractNum>
  <w:abstractNum w:abstractNumId="4" w15:restartNumberingAfterBreak="0">
    <w:nsid w:val="14472AA0"/>
    <w:multiLevelType w:val="hybridMultilevel"/>
    <w:tmpl w:val="A6220C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B34774"/>
    <w:multiLevelType w:val="singleLevel"/>
    <w:tmpl w:val="0414000F"/>
    <w:lvl w:ilvl="0">
      <w:start w:val="1"/>
      <w:numFmt w:val="decimal"/>
      <w:lvlText w:val="%1."/>
      <w:legacy w:legacy="1" w:legacySpace="0" w:legacyIndent="360"/>
      <w:lvlJc w:val="left"/>
      <w:pPr>
        <w:ind w:left="360" w:hanging="360"/>
      </w:pPr>
    </w:lvl>
  </w:abstractNum>
  <w:abstractNum w:abstractNumId="6" w15:restartNumberingAfterBreak="0">
    <w:nsid w:val="1CA400FA"/>
    <w:multiLevelType w:val="singleLevel"/>
    <w:tmpl w:val="0414000F"/>
    <w:lvl w:ilvl="0">
      <w:start w:val="1"/>
      <w:numFmt w:val="decimal"/>
      <w:lvlText w:val="%1."/>
      <w:lvlJc w:val="left"/>
      <w:pPr>
        <w:tabs>
          <w:tab w:val="num" w:pos="360"/>
        </w:tabs>
        <w:ind w:left="360" w:hanging="360"/>
      </w:pPr>
      <w:rPr>
        <w:rFonts w:hint="default"/>
      </w:rPr>
    </w:lvl>
  </w:abstractNum>
  <w:abstractNum w:abstractNumId="7" w15:restartNumberingAfterBreak="0">
    <w:nsid w:val="23CB49F3"/>
    <w:multiLevelType w:val="hybridMultilevel"/>
    <w:tmpl w:val="AF7477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3163E1"/>
    <w:multiLevelType w:val="singleLevel"/>
    <w:tmpl w:val="0414000F"/>
    <w:lvl w:ilvl="0">
      <w:start w:val="1"/>
      <w:numFmt w:val="decimal"/>
      <w:lvlText w:val="%1."/>
      <w:lvlJc w:val="left"/>
      <w:pPr>
        <w:tabs>
          <w:tab w:val="num" w:pos="360"/>
        </w:tabs>
        <w:ind w:left="360" w:hanging="360"/>
      </w:pPr>
      <w:rPr>
        <w:rFonts w:hint="default"/>
      </w:rPr>
    </w:lvl>
  </w:abstractNum>
  <w:abstractNum w:abstractNumId="9" w15:restartNumberingAfterBreak="0">
    <w:nsid w:val="290C6CC1"/>
    <w:multiLevelType w:val="singleLevel"/>
    <w:tmpl w:val="0414000F"/>
    <w:lvl w:ilvl="0">
      <w:start w:val="1"/>
      <w:numFmt w:val="decimal"/>
      <w:lvlText w:val="%1."/>
      <w:lvlJc w:val="left"/>
      <w:pPr>
        <w:tabs>
          <w:tab w:val="num" w:pos="360"/>
        </w:tabs>
        <w:ind w:left="360" w:hanging="360"/>
      </w:pPr>
      <w:rPr>
        <w:rFonts w:hint="default"/>
      </w:rPr>
    </w:lvl>
  </w:abstractNum>
  <w:abstractNum w:abstractNumId="10" w15:restartNumberingAfterBreak="0">
    <w:nsid w:val="2BB44FBB"/>
    <w:multiLevelType w:val="hybridMultilevel"/>
    <w:tmpl w:val="E1B2E9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7E2242"/>
    <w:multiLevelType w:val="hybridMultilevel"/>
    <w:tmpl w:val="AC142956"/>
    <w:lvl w:ilvl="0" w:tplc="E1E4753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105F4"/>
    <w:multiLevelType w:val="singleLevel"/>
    <w:tmpl w:val="0414000F"/>
    <w:lvl w:ilvl="0">
      <w:start w:val="1"/>
      <w:numFmt w:val="decimal"/>
      <w:lvlText w:val="%1."/>
      <w:lvlJc w:val="left"/>
      <w:pPr>
        <w:tabs>
          <w:tab w:val="num" w:pos="360"/>
        </w:tabs>
        <w:ind w:left="360" w:hanging="360"/>
      </w:pPr>
      <w:rPr>
        <w:rFonts w:hint="default"/>
      </w:rPr>
    </w:lvl>
  </w:abstractNum>
  <w:abstractNum w:abstractNumId="13" w15:restartNumberingAfterBreak="0">
    <w:nsid w:val="371D1B79"/>
    <w:multiLevelType w:val="hybridMultilevel"/>
    <w:tmpl w:val="E1B2E9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8A009C6"/>
    <w:multiLevelType w:val="singleLevel"/>
    <w:tmpl w:val="0414000F"/>
    <w:lvl w:ilvl="0">
      <w:start w:val="1"/>
      <w:numFmt w:val="decimal"/>
      <w:lvlText w:val="%1."/>
      <w:lvlJc w:val="left"/>
      <w:pPr>
        <w:tabs>
          <w:tab w:val="num" w:pos="360"/>
        </w:tabs>
        <w:ind w:left="360" w:hanging="360"/>
      </w:pPr>
      <w:rPr>
        <w:rFonts w:hint="default"/>
      </w:rPr>
    </w:lvl>
  </w:abstractNum>
  <w:abstractNum w:abstractNumId="15" w15:restartNumberingAfterBreak="0">
    <w:nsid w:val="38DB6175"/>
    <w:multiLevelType w:val="hybridMultilevel"/>
    <w:tmpl w:val="76D6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33479"/>
    <w:multiLevelType w:val="singleLevel"/>
    <w:tmpl w:val="0414000F"/>
    <w:lvl w:ilvl="0">
      <w:start w:val="1"/>
      <w:numFmt w:val="decimal"/>
      <w:lvlText w:val="%1."/>
      <w:lvlJc w:val="left"/>
      <w:pPr>
        <w:tabs>
          <w:tab w:val="num" w:pos="360"/>
        </w:tabs>
        <w:ind w:left="360" w:hanging="360"/>
      </w:pPr>
      <w:rPr>
        <w:rFonts w:hint="default"/>
      </w:rPr>
    </w:lvl>
  </w:abstractNum>
  <w:abstractNum w:abstractNumId="17" w15:restartNumberingAfterBreak="0">
    <w:nsid w:val="3EA33F92"/>
    <w:multiLevelType w:val="singleLevel"/>
    <w:tmpl w:val="0414000F"/>
    <w:lvl w:ilvl="0">
      <w:start w:val="1"/>
      <w:numFmt w:val="decimal"/>
      <w:lvlText w:val="%1."/>
      <w:lvlJc w:val="left"/>
      <w:pPr>
        <w:tabs>
          <w:tab w:val="num" w:pos="360"/>
        </w:tabs>
        <w:ind w:left="360" w:hanging="360"/>
      </w:pPr>
      <w:rPr>
        <w:rFonts w:hint="default"/>
      </w:rPr>
    </w:lvl>
  </w:abstractNum>
  <w:abstractNum w:abstractNumId="18" w15:restartNumberingAfterBreak="0">
    <w:nsid w:val="3ECC6391"/>
    <w:multiLevelType w:val="singleLevel"/>
    <w:tmpl w:val="0414000F"/>
    <w:lvl w:ilvl="0">
      <w:start w:val="1"/>
      <w:numFmt w:val="decimal"/>
      <w:lvlText w:val="%1."/>
      <w:lvlJc w:val="left"/>
      <w:pPr>
        <w:tabs>
          <w:tab w:val="num" w:pos="360"/>
        </w:tabs>
        <w:ind w:left="360" w:hanging="360"/>
      </w:pPr>
      <w:rPr>
        <w:rFonts w:hint="default"/>
      </w:rPr>
    </w:lvl>
  </w:abstractNum>
  <w:abstractNum w:abstractNumId="19" w15:restartNumberingAfterBreak="0">
    <w:nsid w:val="40CE4F34"/>
    <w:multiLevelType w:val="singleLevel"/>
    <w:tmpl w:val="0414000F"/>
    <w:lvl w:ilvl="0">
      <w:start w:val="1"/>
      <w:numFmt w:val="decimal"/>
      <w:lvlText w:val="%1."/>
      <w:lvlJc w:val="left"/>
      <w:pPr>
        <w:tabs>
          <w:tab w:val="num" w:pos="360"/>
        </w:tabs>
        <w:ind w:left="360" w:hanging="360"/>
      </w:pPr>
      <w:rPr>
        <w:rFonts w:hint="default"/>
      </w:rPr>
    </w:lvl>
  </w:abstractNum>
  <w:abstractNum w:abstractNumId="20" w15:restartNumberingAfterBreak="0">
    <w:nsid w:val="424231CB"/>
    <w:multiLevelType w:val="singleLevel"/>
    <w:tmpl w:val="0414000F"/>
    <w:lvl w:ilvl="0">
      <w:start w:val="1"/>
      <w:numFmt w:val="decimal"/>
      <w:lvlText w:val="%1."/>
      <w:lvlJc w:val="left"/>
      <w:pPr>
        <w:tabs>
          <w:tab w:val="num" w:pos="360"/>
        </w:tabs>
        <w:ind w:left="360" w:hanging="360"/>
      </w:pPr>
      <w:rPr>
        <w:rFonts w:hint="default"/>
      </w:rPr>
    </w:lvl>
  </w:abstractNum>
  <w:abstractNum w:abstractNumId="21" w15:restartNumberingAfterBreak="0">
    <w:nsid w:val="4C4F2683"/>
    <w:multiLevelType w:val="hybridMultilevel"/>
    <w:tmpl w:val="A5A2C0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AE70C64"/>
    <w:multiLevelType w:val="hybridMultilevel"/>
    <w:tmpl w:val="5264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81C12"/>
    <w:multiLevelType w:val="hybridMultilevel"/>
    <w:tmpl w:val="202EF0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F68601F"/>
    <w:multiLevelType w:val="singleLevel"/>
    <w:tmpl w:val="0414000F"/>
    <w:lvl w:ilvl="0">
      <w:start w:val="1"/>
      <w:numFmt w:val="decimal"/>
      <w:lvlText w:val="%1."/>
      <w:lvlJc w:val="left"/>
      <w:pPr>
        <w:tabs>
          <w:tab w:val="num" w:pos="360"/>
        </w:tabs>
        <w:ind w:left="360" w:hanging="360"/>
      </w:pPr>
      <w:rPr>
        <w:rFonts w:hint="default"/>
      </w:rPr>
    </w:lvl>
  </w:abstractNum>
  <w:abstractNum w:abstractNumId="25" w15:restartNumberingAfterBreak="0">
    <w:nsid w:val="66800088"/>
    <w:multiLevelType w:val="singleLevel"/>
    <w:tmpl w:val="0414000F"/>
    <w:lvl w:ilvl="0">
      <w:start w:val="1"/>
      <w:numFmt w:val="decimal"/>
      <w:lvlText w:val="%1."/>
      <w:lvlJc w:val="left"/>
      <w:pPr>
        <w:tabs>
          <w:tab w:val="num" w:pos="360"/>
        </w:tabs>
        <w:ind w:left="360" w:hanging="360"/>
      </w:pPr>
      <w:rPr>
        <w:rFonts w:hint="default"/>
      </w:rPr>
    </w:lvl>
  </w:abstractNum>
  <w:abstractNum w:abstractNumId="26" w15:restartNumberingAfterBreak="0">
    <w:nsid w:val="66FF0573"/>
    <w:multiLevelType w:val="hybridMultilevel"/>
    <w:tmpl w:val="ED8A72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742216D"/>
    <w:multiLevelType w:val="singleLevel"/>
    <w:tmpl w:val="04140015"/>
    <w:lvl w:ilvl="0">
      <w:start w:val="1"/>
      <w:numFmt w:val="upperLetter"/>
      <w:lvlText w:val="%1."/>
      <w:lvlJc w:val="left"/>
      <w:pPr>
        <w:tabs>
          <w:tab w:val="num" w:pos="360"/>
        </w:tabs>
        <w:ind w:left="360" w:hanging="360"/>
      </w:pPr>
      <w:rPr>
        <w:rFonts w:hint="default"/>
      </w:rPr>
    </w:lvl>
  </w:abstractNum>
  <w:abstractNum w:abstractNumId="28" w15:restartNumberingAfterBreak="0">
    <w:nsid w:val="6AB27B1A"/>
    <w:multiLevelType w:val="singleLevel"/>
    <w:tmpl w:val="0414000F"/>
    <w:lvl w:ilvl="0">
      <w:start w:val="1"/>
      <w:numFmt w:val="decimal"/>
      <w:lvlText w:val="%1."/>
      <w:lvlJc w:val="left"/>
      <w:pPr>
        <w:tabs>
          <w:tab w:val="num" w:pos="360"/>
        </w:tabs>
        <w:ind w:left="360" w:hanging="360"/>
      </w:pPr>
      <w:rPr>
        <w:rFonts w:hint="default"/>
      </w:rPr>
    </w:lvl>
  </w:abstractNum>
  <w:abstractNum w:abstractNumId="29" w15:restartNumberingAfterBreak="0">
    <w:nsid w:val="6E5D22DA"/>
    <w:multiLevelType w:val="singleLevel"/>
    <w:tmpl w:val="0414000F"/>
    <w:lvl w:ilvl="0">
      <w:start w:val="1"/>
      <w:numFmt w:val="decimal"/>
      <w:lvlText w:val="%1."/>
      <w:lvlJc w:val="left"/>
      <w:pPr>
        <w:tabs>
          <w:tab w:val="num" w:pos="360"/>
        </w:tabs>
        <w:ind w:left="360" w:hanging="360"/>
      </w:pPr>
      <w:rPr>
        <w:rFonts w:hint="default"/>
      </w:rPr>
    </w:lvl>
  </w:abstractNum>
  <w:abstractNum w:abstractNumId="30" w15:restartNumberingAfterBreak="0">
    <w:nsid w:val="70220CB6"/>
    <w:multiLevelType w:val="singleLevel"/>
    <w:tmpl w:val="04140015"/>
    <w:lvl w:ilvl="0">
      <w:start w:val="1"/>
      <w:numFmt w:val="upperLetter"/>
      <w:lvlText w:val="%1."/>
      <w:lvlJc w:val="left"/>
      <w:pPr>
        <w:tabs>
          <w:tab w:val="num" w:pos="360"/>
        </w:tabs>
        <w:ind w:left="360" w:hanging="360"/>
      </w:pPr>
      <w:rPr>
        <w:rFonts w:hint="default"/>
      </w:rPr>
    </w:lvl>
  </w:abstractNum>
  <w:abstractNum w:abstractNumId="31" w15:restartNumberingAfterBreak="0">
    <w:nsid w:val="72836699"/>
    <w:multiLevelType w:val="hybridMultilevel"/>
    <w:tmpl w:val="165C0A14"/>
    <w:lvl w:ilvl="0" w:tplc="12E2D2D2">
      <w:start w:val="1"/>
      <w:numFmt w:val="decimal"/>
      <w:lvlText w:val="%1."/>
      <w:lvlJc w:val="left"/>
      <w:pPr>
        <w:tabs>
          <w:tab w:val="num" w:pos="720"/>
        </w:tabs>
        <w:ind w:left="720" w:hanging="360"/>
      </w:pPr>
      <w:rPr>
        <w:rFonts w:hint="default"/>
      </w:rPr>
    </w:lvl>
    <w:lvl w:ilvl="1" w:tplc="3C5E655C" w:tentative="1">
      <w:start w:val="1"/>
      <w:numFmt w:val="lowerLetter"/>
      <w:lvlText w:val="%2."/>
      <w:lvlJc w:val="left"/>
      <w:pPr>
        <w:tabs>
          <w:tab w:val="num" w:pos="1440"/>
        </w:tabs>
        <w:ind w:left="1440" w:hanging="360"/>
      </w:pPr>
    </w:lvl>
    <w:lvl w:ilvl="2" w:tplc="064A9694" w:tentative="1">
      <w:start w:val="1"/>
      <w:numFmt w:val="lowerRoman"/>
      <w:lvlText w:val="%3."/>
      <w:lvlJc w:val="right"/>
      <w:pPr>
        <w:tabs>
          <w:tab w:val="num" w:pos="2160"/>
        </w:tabs>
        <w:ind w:left="2160" w:hanging="180"/>
      </w:pPr>
    </w:lvl>
    <w:lvl w:ilvl="3" w:tplc="262E2AD6" w:tentative="1">
      <w:start w:val="1"/>
      <w:numFmt w:val="decimal"/>
      <w:lvlText w:val="%4."/>
      <w:lvlJc w:val="left"/>
      <w:pPr>
        <w:tabs>
          <w:tab w:val="num" w:pos="2880"/>
        </w:tabs>
        <w:ind w:left="2880" w:hanging="360"/>
      </w:pPr>
    </w:lvl>
    <w:lvl w:ilvl="4" w:tplc="C290AA18" w:tentative="1">
      <w:start w:val="1"/>
      <w:numFmt w:val="lowerLetter"/>
      <w:lvlText w:val="%5."/>
      <w:lvlJc w:val="left"/>
      <w:pPr>
        <w:tabs>
          <w:tab w:val="num" w:pos="3600"/>
        </w:tabs>
        <w:ind w:left="3600" w:hanging="360"/>
      </w:pPr>
    </w:lvl>
    <w:lvl w:ilvl="5" w:tplc="E52AFFF2" w:tentative="1">
      <w:start w:val="1"/>
      <w:numFmt w:val="lowerRoman"/>
      <w:lvlText w:val="%6."/>
      <w:lvlJc w:val="right"/>
      <w:pPr>
        <w:tabs>
          <w:tab w:val="num" w:pos="4320"/>
        </w:tabs>
        <w:ind w:left="4320" w:hanging="180"/>
      </w:pPr>
    </w:lvl>
    <w:lvl w:ilvl="6" w:tplc="7E983146" w:tentative="1">
      <w:start w:val="1"/>
      <w:numFmt w:val="decimal"/>
      <w:lvlText w:val="%7."/>
      <w:lvlJc w:val="left"/>
      <w:pPr>
        <w:tabs>
          <w:tab w:val="num" w:pos="5040"/>
        </w:tabs>
        <w:ind w:left="5040" w:hanging="360"/>
      </w:pPr>
    </w:lvl>
    <w:lvl w:ilvl="7" w:tplc="A3AEB340" w:tentative="1">
      <w:start w:val="1"/>
      <w:numFmt w:val="lowerLetter"/>
      <w:lvlText w:val="%8."/>
      <w:lvlJc w:val="left"/>
      <w:pPr>
        <w:tabs>
          <w:tab w:val="num" w:pos="5760"/>
        </w:tabs>
        <w:ind w:left="5760" w:hanging="360"/>
      </w:pPr>
    </w:lvl>
    <w:lvl w:ilvl="8" w:tplc="3B12A928" w:tentative="1">
      <w:start w:val="1"/>
      <w:numFmt w:val="lowerRoman"/>
      <w:lvlText w:val="%9."/>
      <w:lvlJc w:val="right"/>
      <w:pPr>
        <w:tabs>
          <w:tab w:val="num" w:pos="6480"/>
        </w:tabs>
        <w:ind w:left="6480" w:hanging="180"/>
      </w:pPr>
    </w:lvl>
  </w:abstractNum>
  <w:abstractNum w:abstractNumId="32" w15:restartNumberingAfterBreak="0">
    <w:nsid w:val="74EC62A5"/>
    <w:multiLevelType w:val="singleLevel"/>
    <w:tmpl w:val="0414000F"/>
    <w:lvl w:ilvl="0">
      <w:start w:val="1"/>
      <w:numFmt w:val="decimal"/>
      <w:lvlText w:val="%1."/>
      <w:legacy w:legacy="1" w:legacySpace="0" w:legacyIndent="360"/>
      <w:lvlJc w:val="left"/>
      <w:pPr>
        <w:ind w:left="360" w:hanging="360"/>
      </w:pPr>
    </w:lvl>
  </w:abstractNum>
  <w:num w:numId="1">
    <w:abstractNumId w:val="16"/>
  </w:num>
  <w:num w:numId="2">
    <w:abstractNumId w:val="14"/>
  </w:num>
  <w:num w:numId="3">
    <w:abstractNumId w:val="3"/>
  </w:num>
  <w:num w:numId="4">
    <w:abstractNumId w:val="29"/>
  </w:num>
  <w:num w:numId="5">
    <w:abstractNumId w:val="19"/>
  </w:num>
  <w:num w:numId="6">
    <w:abstractNumId w:val="17"/>
  </w:num>
  <w:num w:numId="7">
    <w:abstractNumId w:val="18"/>
  </w:num>
  <w:num w:numId="8">
    <w:abstractNumId w:val="25"/>
  </w:num>
  <w:num w:numId="9">
    <w:abstractNumId w:val="6"/>
  </w:num>
  <w:num w:numId="10">
    <w:abstractNumId w:val="12"/>
  </w:num>
  <w:num w:numId="11">
    <w:abstractNumId w:val="2"/>
  </w:num>
  <w:num w:numId="12">
    <w:abstractNumId w:val="8"/>
  </w:num>
  <w:num w:numId="13">
    <w:abstractNumId w:val="20"/>
  </w:num>
  <w:num w:numId="14">
    <w:abstractNumId w:val="24"/>
  </w:num>
  <w:num w:numId="15">
    <w:abstractNumId w:val="9"/>
  </w:num>
  <w:num w:numId="16">
    <w:abstractNumId w:val="22"/>
  </w:num>
  <w:num w:numId="17">
    <w:abstractNumId w:val="10"/>
  </w:num>
  <w:num w:numId="18">
    <w:abstractNumId w:val="5"/>
  </w:num>
  <w:num w:numId="19">
    <w:abstractNumId w:val="32"/>
  </w:num>
  <w:num w:numId="20">
    <w:abstractNumId w:val="28"/>
  </w:num>
  <w:num w:numId="21">
    <w:abstractNumId w:val="30"/>
  </w:num>
  <w:num w:numId="22">
    <w:abstractNumId w:val="27"/>
  </w:num>
  <w:num w:numId="23">
    <w:abstractNumId w:val="31"/>
  </w:num>
  <w:num w:numId="24">
    <w:abstractNumId w:val="21"/>
  </w:num>
  <w:num w:numId="25">
    <w:abstractNumId w:val="0"/>
  </w:num>
  <w:num w:numId="26">
    <w:abstractNumId w:val="4"/>
  </w:num>
  <w:num w:numId="27">
    <w:abstractNumId w:val="7"/>
  </w:num>
  <w:num w:numId="28">
    <w:abstractNumId w:val="26"/>
  </w:num>
  <w:num w:numId="29">
    <w:abstractNumId w:val="23"/>
  </w:num>
  <w:num w:numId="30">
    <w:abstractNumId w:val="13"/>
  </w:num>
  <w:num w:numId="31">
    <w:abstractNumId w:val="11"/>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56"/>
    <w:rsid w:val="000076C3"/>
    <w:rsid w:val="00010638"/>
    <w:rsid w:val="0001759B"/>
    <w:rsid w:val="0002045F"/>
    <w:rsid w:val="00021843"/>
    <w:rsid w:val="00022E64"/>
    <w:rsid w:val="00030C4B"/>
    <w:rsid w:val="00035381"/>
    <w:rsid w:val="00036290"/>
    <w:rsid w:val="00037B5F"/>
    <w:rsid w:val="00041C6A"/>
    <w:rsid w:val="00043C03"/>
    <w:rsid w:val="00043E67"/>
    <w:rsid w:val="00043F5D"/>
    <w:rsid w:val="00046434"/>
    <w:rsid w:val="000470C7"/>
    <w:rsid w:val="000476E4"/>
    <w:rsid w:val="00056AA4"/>
    <w:rsid w:val="00056EA4"/>
    <w:rsid w:val="00060AD4"/>
    <w:rsid w:val="000660ED"/>
    <w:rsid w:val="00072206"/>
    <w:rsid w:val="00080F25"/>
    <w:rsid w:val="0008144C"/>
    <w:rsid w:val="000829C3"/>
    <w:rsid w:val="00092484"/>
    <w:rsid w:val="000969E3"/>
    <w:rsid w:val="000A0457"/>
    <w:rsid w:val="000A6CAD"/>
    <w:rsid w:val="000B24EE"/>
    <w:rsid w:val="000B7160"/>
    <w:rsid w:val="000B7B36"/>
    <w:rsid w:val="000C472B"/>
    <w:rsid w:val="000C5650"/>
    <w:rsid w:val="000C5C65"/>
    <w:rsid w:val="000D515D"/>
    <w:rsid w:val="000D55F8"/>
    <w:rsid w:val="000E7878"/>
    <w:rsid w:val="000E7973"/>
    <w:rsid w:val="000F6A48"/>
    <w:rsid w:val="000F7127"/>
    <w:rsid w:val="00102FF3"/>
    <w:rsid w:val="001071AF"/>
    <w:rsid w:val="0010787D"/>
    <w:rsid w:val="00113AF4"/>
    <w:rsid w:val="00117292"/>
    <w:rsid w:val="0011789B"/>
    <w:rsid w:val="00124083"/>
    <w:rsid w:val="001260DA"/>
    <w:rsid w:val="00126985"/>
    <w:rsid w:val="00131026"/>
    <w:rsid w:val="00131077"/>
    <w:rsid w:val="00131B32"/>
    <w:rsid w:val="00137A7C"/>
    <w:rsid w:val="00143AF1"/>
    <w:rsid w:val="00144DC6"/>
    <w:rsid w:val="001476B7"/>
    <w:rsid w:val="001515D5"/>
    <w:rsid w:val="001523DF"/>
    <w:rsid w:val="00154659"/>
    <w:rsid w:val="001548A7"/>
    <w:rsid w:val="001548EE"/>
    <w:rsid w:val="00156631"/>
    <w:rsid w:val="00164901"/>
    <w:rsid w:val="0017045A"/>
    <w:rsid w:val="001748F0"/>
    <w:rsid w:val="001749EB"/>
    <w:rsid w:val="00184C2A"/>
    <w:rsid w:val="00185978"/>
    <w:rsid w:val="0018661A"/>
    <w:rsid w:val="0019244E"/>
    <w:rsid w:val="00195AAC"/>
    <w:rsid w:val="001A0AC0"/>
    <w:rsid w:val="001A4D20"/>
    <w:rsid w:val="001A5F5E"/>
    <w:rsid w:val="001A6EEA"/>
    <w:rsid w:val="001B24FA"/>
    <w:rsid w:val="001B66BF"/>
    <w:rsid w:val="001B70A5"/>
    <w:rsid w:val="001C4AD9"/>
    <w:rsid w:val="001D39A3"/>
    <w:rsid w:val="001E275F"/>
    <w:rsid w:val="001E6388"/>
    <w:rsid w:val="001E6F3E"/>
    <w:rsid w:val="00203B06"/>
    <w:rsid w:val="00224EBF"/>
    <w:rsid w:val="00231BE0"/>
    <w:rsid w:val="00234586"/>
    <w:rsid w:val="00236A8F"/>
    <w:rsid w:val="00241A0E"/>
    <w:rsid w:val="00243997"/>
    <w:rsid w:val="002510E5"/>
    <w:rsid w:val="00251518"/>
    <w:rsid w:val="00252442"/>
    <w:rsid w:val="0025248D"/>
    <w:rsid w:val="00254655"/>
    <w:rsid w:val="002608D4"/>
    <w:rsid w:val="002617FC"/>
    <w:rsid w:val="00261BDC"/>
    <w:rsid w:val="0026422C"/>
    <w:rsid w:val="00264AD3"/>
    <w:rsid w:val="002661D4"/>
    <w:rsid w:val="00266363"/>
    <w:rsid w:val="00270240"/>
    <w:rsid w:val="002722B8"/>
    <w:rsid w:val="00287917"/>
    <w:rsid w:val="00290024"/>
    <w:rsid w:val="0029184D"/>
    <w:rsid w:val="00292DB5"/>
    <w:rsid w:val="00295A9E"/>
    <w:rsid w:val="002A0748"/>
    <w:rsid w:val="002A0B94"/>
    <w:rsid w:val="002A78AF"/>
    <w:rsid w:val="002B5FC0"/>
    <w:rsid w:val="002C3692"/>
    <w:rsid w:val="002C379F"/>
    <w:rsid w:val="002C3EF4"/>
    <w:rsid w:val="002D2CC8"/>
    <w:rsid w:val="002D3D01"/>
    <w:rsid w:val="002D55F9"/>
    <w:rsid w:val="002D68A0"/>
    <w:rsid w:val="002E079F"/>
    <w:rsid w:val="002E180A"/>
    <w:rsid w:val="002E3C0E"/>
    <w:rsid w:val="002E44B5"/>
    <w:rsid w:val="002E58A7"/>
    <w:rsid w:val="002F1270"/>
    <w:rsid w:val="00300D63"/>
    <w:rsid w:val="00303B8C"/>
    <w:rsid w:val="003103F8"/>
    <w:rsid w:val="0031236F"/>
    <w:rsid w:val="00313571"/>
    <w:rsid w:val="00315500"/>
    <w:rsid w:val="00324CF0"/>
    <w:rsid w:val="00333236"/>
    <w:rsid w:val="00333D7A"/>
    <w:rsid w:val="0033523E"/>
    <w:rsid w:val="00356363"/>
    <w:rsid w:val="0035655A"/>
    <w:rsid w:val="00362A3A"/>
    <w:rsid w:val="00363742"/>
    <w:rsid w:val="003703E2"/>
    <w:rsid w:val="00373261"/>
    <w:rsid w:val="00384D00"/>
    <w:rsid w:val="00385135"/>
    <w:rsid w:val="00386029"/>
    <w:rsid w:val="0039114B"/>
    <w:rsid w:val="00392261"/>
    <w:rsid w:val="003A2FBD"/>
    <w:rsid w:val="003A7A9E"/>
    <w:rsid w:val="003B54A8"/>
    <w:rsid w:val="003B73F1"/>
    <w:rsid w:val="003B7C0F"/>
    <w:rsid w:val="003C19F9"/>
    <w:rsid w:val="003C22ED"/>
    <w:rsid w:val="003D29B0"/>
    <w:rsid w:val="003D36B9"/>
    <w:rsid w:val="003D49F4"/>
    <w:rsid w:val="003D4A37"/>
    <w:rsid w:val="003D5398"/>
    <w:rsid w:val="003D7047"/>
    <w:rsid w:val="003E2D0A"/>
    <w:rsid w:val="003E3E4E"/>
    <w:rsid w:val="003E5262"/>
    <w:rsid w:val="00402AB4"/>
    <w:rsid w:val="00402B08"/>
    <w:rsid w:val="00410F41"/>
    <w:rsid w:val="00414A71"/>
    <w:rsid w:val="00426CF8"/>
    <w:rsid w:val="0044304E"/>
    <w:rsid w:val="00443E8B"/>
    <w:rsid w:val="004441F9"/>
    <w:rsid w:val="00445EF6"/>
    <w:rsid w:val="00450441"/>
    <w:rsid w:val="00452076"/>
    <w:rsid w:val="00454140"/>
    <w:rsid w:val="00456C85"/>
    <w:rsid w:val="004571F3"/>
    <w:rsid w:val="004615A9"/>
    <w:rsid w:val="00462C28"/>
    <w:rsid w:val="00467DB6"/>
    <w:rsid w:val="00470FB8"/>
    <w:rsid w:val="00474AC5"/>
    <w:rsid w:val="004753E1"/>
    <w:rsid w:val="00475CB6"/>
    <w:rsid w:val="0048009C"/>
    <w:rsid w:val="004817A5"/>
    <w:rsid w:val="00482A69"/>
    <w:rsid w:val="004832CE"/>
    <w:rsid w:val="004839AD"/>
    <w:rsid w:val="00483B2E"/>
    <w:rsid w:val="0048476A"/>
    <w:rsid w:val="004968C3"/>
    <w:rsid w:val="00496D7F"/>
    <w:rsid w:val="004A3901"/>
    <w:rsid w:val="004B0664"/>
    <w:rsid w:val="004B3866"/>
    <w:rsid w:val="004B594B"/>
    <w:rsid w:val="004B681F"/>
    <w:rsid w:val="004C277F"/>
    <w:rsid w:val="004C5A0B"/>
    <w:rsid w:val="004D2A52"/>
    <w:rsid w:val="004D358E"/>
    <w:rsid w:val="004E278A"/>
    <w:rsid w:val="004E72D2"/>
    <w:rsid w:val="004F419D"/>
    <w:rsid w:val="004F478F"/>
    <w:rsid w:val="00500E20"/>
    <w:rsid w:val="00501751"/>
    <w:rsid w:val="0050264E"/>
    <w:rsid w:val="005036FE"/>
    <w:rsid w:val="00505149"/>
    <w:rsid w:val="00512066"/>
    <w:rsid w:val="005161B0"/>
    <w:rsid w:val="00516E7F"/>
    <w:rsid w:val="005170F3"/>
    <w:rsid w:val="0051770C"/>
    <w:rsid w:val="00522836"/>
    <w:rsid w:val="00524023"/>
    <w:rsid w:val="00524072"/>
    <w:rsid w:val="005270C0"/>
    <w:rsid w:val="00530ED5"/>
    <w:rsid w:val="00533BFE"/>
    <w:rsid w:val="00533D76"/>
    <w:rsid w:val="00535DFF"/>
    <w:rsid w:val="005414E7"/>
    <w:rsid w:val="005516C9"/>
    <w:rsid w:val="00554C0B"/>
    <w:rsid w:val="005658B1"/>
    <w:rsid w:val="005716A1"/>
    <w:rsid w:val="00577CDB"/>
    <w:rsid w:val="00580856"/>
    <w:rsid w:val="00582AA6"/>
    <w:rsid w:val="00586E0D"/>
    <w:rsid w:val="005902CB"/>
    <w:rsid w:val="00590B36"/>
    <w:rsid w:val="005944ED"/>
    <w:rsid w:val="005954F6"/>
    <w:rsid w:val="005A1563"/>
    <w:rsid w:val="005A1695"/>
    <w:rsid w:val="005A587E"/>
    <w:rsid w:val="005A5B6F"/>
    <w:rsid w:val="005A78DE"/>
    <w:rsid w:val="005B0361"/>
    <w:rsid w:val="005B5A4C"/>
    <w:rsid w:val="005C0E13"/>
    <w:rsid w:val="005C3BCD"/>
    <w:rsid w:val="005C7DA5"/>
    <w:rsid w:val="005C7EBD"/>
    <w:rsid w:val="005D0185"/>
    <w:rsid w:val="005D0A06"/>
    <w:rsid w:val="005D47D7"/>
    <w:rsid w:val="005D53C7"/>
    <w:rsid w:val="005E28D3"/>
    <w:rsid w:val="005E4012"/>
    <w:rsid w:val="005E7EAB"/>
    <w:rsid w:val="005F1421"/>
    <w:rsid w:val="005F5FDC"/>
    <w:rsid w:val="006006AB"/>
    <w:rsid w:val="00600A79"/>
    <w:rsid w:val="006055D2"/>
    <w:rsid w:val="0061167F"/>
    <w:rsid w:val="00614FE7"/>
    <w:rsid w:val="0062008B"/>
    <w:rsid w:val="006224BE"/>
    <w:rsid w:val="006301E0"/>
    <w:rsid w:val="00631933"/>
    <w:rsid w:val="006330FB"/>
    <w:rsid w:val="00636A9C"/>
    <w:rsid w:val="006412FB"/>
    <w:rsid w:val="006415F1"/>
    <w:rsid w:val="006417BE"/>
    <w:rsid w:val="00644517"/>
    <w:rsid w:val="0065170B"/>
    <w:rsid w:val="006555D9"/>
    <w:rsid w:val="0065566F"/>
    <w:rsid w:val="006650B8"/>
    <w:rsid w:val="0066661D"/>
    <w:rsid w:val="00670AB4"/>
    <w:rsid w:val="00673850"/>
    <w:rsid w:val="006750D4"/>
    <w:rsid w:val="00682152"/>
    <w:rsid w:val="00691A94"/>
    <w:rsid w:val="006920FB"/>
    <w:rsid w:val="006931B4"/>
    <w:rsid w:val="00695703"/>
    <w:rsid w:val="006965E3"/>
    <w:rsid w:val="00697699"/>
    <w:rsid w:val="006A4219"/>
    <w:rsid w:val="006A4956"/>
    <w:rsid w:val="006A5270"/>
    <w:rsid w:val="006B32E6"/>
    <w:rsid w:val="006C1167"/>
    <w:rsid w:val="006D057C"/>
    <w:rsid w:val="006E1586"/>
    <w:rsid w:val="006E29CF"/>
    <w:rsid w:val="006E78C2"/>
    <w:rsid w:val="006E7A71"/>
    <w:rsid w:val="006F03C2"/>
    <w:rsid w:val="006F06F0"/>
    <w:rsid w:val="006F2A39"/>
    <w:rsid w:val="006F42CC"/>
    <w:rsid w:val="006F4D03"/>
    <w:rsid w:val="00705142"/>
    <w:rsid w:val="00705608"/>
    <w:rsid w:val="00711785"/>
    <w:rsid w:val="007120FA"/>
    <w:rsid w:val="0071558F"/>
    <w:rsid w:val="0072037D"/>
    <w:rsid w:val="00721245"/>
    <w:rsid w:val="00721FC3"/>
    <w:rsid w:val="00723D8E"/>
    <w:rsid w:val="00725FF9"/>
    <w:rsid w:val="0073558E"/>
    <w:rsid w:val="00736B87"/>
    <w:rsid w:val="00740FC0"/>
    <w:rsid w:val="00745515"/>
    <w:rsid w:val="0075064E"/>
    <w:rsid w:val="00750C08"/>
    <w:rsid w:val="0075110C"/>
    <w:rsid w:val="00756E5D"/>
    <w:rsid w:val="00764B0C"/>
    <w:rsid w:val="00764F97"/>
    <w:rsid w:val="007652F8"/>
    <w:rsid w:val="007766BA"/>
    <w:rsid w:val="007833D1"/>
    <w:rsid w:val="00787566"/>
    <w:rsid w:val="00790067"/>
    <w:rsid w:val="00791903"/>
    <w:rsid w:val="00791E9D"/>
    <w:rsid w:val="00795384"/>
    <w:rsid w:val="00797555"/>
    <w:rsid w:val="007A0324"/>
    <w:rsid w:val="007A32E4"/>
    <w:rsid w:val="007A5A06"/>
    <w:rsid w:val="007B0B1C"/>
    <w:rsid w:val="007B128F"/>
    <w:rsid w:val="007B47C1"/>
    <w:rsid w:val="007C453B"/>
    <w:rsid w:val="007D0405"/>
    <w:rsid w:val="007D5788"/>
    <w:rsid w:val="007D783E"/>
    <w:rsid w:val="007E066A"/>
    <w:rsid w:val="007E1BA5"/>
    <w:rsid w:val="007E1C86"/>
    <w:rsid w:val="007E39CA"/>
    <w:rsid w:val="007E4B79"/>
    <w:rsid w:val="00803B21"/>
    <w:rsid w:val="00806593"/>
    <w:rsid w:val="00810D67"/>
    <w:rsid w:val="008129B8"/>
    <w:rsid w:val="008147AC"/>
    <w:rsid w:val="00820878"/>
    <w:rsid w:val="00823567"/>
    <w:rsid w:val="00830AF8"/>
    <w:rsid w:val="00831002"/>
    <w:rsid w:val="00831BA6"/>
    <w:rsid w:val="00836438"/>
    <w:rsid w:val="0084188E"/>
    <w:rsid w:val="008503DB"/>
    <w:rsid w:val="00850C29"/>
    <w:rsid w:val="0085265B"/>
    <w:rsid w:val="008553BE"/>
    <w:rsid w:val="0086230A"/>
    <w:rsid w:val="00873DF2"/>
    <w:rsid w:val="00877F32"/>
    <w:rsid w:val="008840C7"/>
    <w:rsid w:val="00892826"/>
    <w:rsid w:val="00897CA5"/>
    <w:rsid w:val="008A15F6"/>
    <w:rsid w:val="008A720E"/>
    <w:rsid w:val="008A7589"/>
    <w:rsid w:val="008A76B2"/>
    <w:rsid w:val="008B07B9"/>
    <w:rsid w:val="008B32D9"/>
    <w:rsid w:val="008B526F"/>
    <w:rsid w:val="008B54E6"/>
    <w:rsid w:val="008C03DB"/>
    <w:rsid w:val="008C0F70"/>
    <w:rsid w:val="008C1B47"/>
    <w:rsid w:val="008C4779"/>
    <w:rsid w:val="008C4992"/>
    <w:rsid w:val="008C5EDA"/>
    <w:rsid w:val="008C6881"/>
    <w:rsid w:val="008D2FBA"/>
    <w:rsid w:val="008D6AE0"/>
    <w:rsid w:val="008D72A2"/>
    <w:rsid w:val="008E2DE2"/>
    <w:rsid w:val="008E54BF"/>
    <w:rsid w:val="008E60C4"/>
    <w:rsid w:val="008F01BF"/>
    <w:rsid w:val="008F10F4"/>
    <w:rsid w:val="008F17B3"/>
    <w:rsid w:val="008F1BA4"/>
    <w:rsid w:val="008F2462"/>
    <w:rsid w:val="008F500A"/>
    <w:rsid w:val="008F548A"/>
    <w:rsid w:val="00901152"/>
    <w:rsid w:val="00914BAE"/>
    <w:rsid w:val="0091781F"/>
    <w:rsid w:val="009264FE"/>
    <w:rsid w:val="00931C10"/>
    <w:rsid w:val="00932AE0"/>
    <w:rsid w:val="00933BC3"/>
    <w:rsid w:val="00935D44"/>
    <w:rsid w:val="00936A84"/>
    <w:rsid w:val="00940FE6"/>
    <w:rsid w:val="00943B8C"/>
    <w:rsid w:val="00945489"/>
    <w:rsid w:val="00945517"/>
    <w:rsid w:val="0095781F"/>
    <w:rsid w:val="00960985"/>
    <w:rsid w:val="00961ADB"/>
    <w:rsid w:val="009702FC"/>
    <w:rsid w:val="00970969"/>
    <w:rsid w:val="00971AB6"/>
    <w:rsid w:val="00976862"/>
    <w:rsid w:val="00977231"/>
    <w:rsid w:val="00980C83"/>
    <w:rsid w:val="009835F9"/>
    <w:rsid w:val="00983F20"/>
    <w:rsid w:val="00996D17"/>
    <w:rsid w:val="009A3A3E"/>
    <w:rsid w:val="009B0556"/>
    <w:rsid w:val="009B13FE"/>
    <w:rsid w:val="009B65B8"/>
    <w:rsid w:val="009C5CF1"/>
    <w:rsid w:val="009D15DF"/>
    <w:rsid w:val="009D2E8A"/>
    <w:rsid w:val="009E2079"/>
    <w:rsid w:val="009E489F"/>
    <w:rsid w:val="009E64C8"/>
    <w:rsid w:val="009F03BF"/>
    <w:rsid w:val="009F10BE"/>
    <w:rsid w:val="009F2894"/>
    <w:rsid w:val="009F4845"/>
    <w:rsid w:val="009F7819"/>
    <w:rsid w:val="00A000E0"/>
    <w:rsid w:val="00A05FDB"/>
    <w:rsid w:val="00A16641"/>
    <w:rsid w:val="00A17DC9"/>
    <w:rsid w:val="00A21A1D"/>
    <w:rsid w:val="00A23302"/>
    <w:rsid w:val="00A23CA7"/>
    <w:rsid w:val="00A252A6"/>
    <w:rsid w:val="00A4247F"/>
    <w:rsid w:val="00A45BED"/>
    <w:rsid w:val="00A460C4"/>
    <w:rsid w:val="00A46531"/>
    <w:rsid w:val="00A467F7"/>
    <w:rsid w:val="00A5192E"/>
    <w:rsid w:val="00A52AFE"/>
    <w:rsid w:val="00A52D94"/>
    <w:rsid w:val="00A55468"/>
    <w:rsid w:val="00A5667A"/>
    <w:rsid w:val="00A62F50"/>
    <w:rsid w:val="00A641C4"/>
    <w:rsid w:val="00A72124"/>
    <w:rsid w:val="00A8388A"/>
    <w:rsid w:val="00A8500A"/>
    <w:rsid w:val="00A872A8"/>
    <w:rsid w:val="00A92816"/>
    <w:rsid w:val="00A93407"/>
    <w:rsid w:val="00A94582"/>
    <w:rsid w:val="00A95995"/>
    <w:rsid w:val="00A95A71"/>
    <w:rsid w:val="00AA20F0"/>
    <w:rsid w:val="00AA4D17"/>
    <w:rsid w:val="00AB2273"/>
    <w:rsid w:val="00AB7F1F"/>
    <w:rsid w:val="00AC185B"/>
    <w:rsid w:val="00AD55BA"/>
    <w:rsid w:val="00AE1249"/>
    <w:rsid w:val="00AE5069"/>
    <w:rsid w:val="00AF07F7"/>
    <w:rsid w:val="00AF3691"/>
    <w:rsid w:val="00AF3E97"/>
    <w:rsid w:val="00AF6F26"/>
    <w:rsid w:val="00B00EF1"/>
    <w:rsid w:val="00B07672"/>
    <w:rsid w:val="00B076D6"/>
    <w:rsid w:val="00B11125"/>
    <w:rsid w:val="00B12015"/>
    <w:rsid w:val="00B13E89"/>
    <w:rsid w:val="00B21D36"/>
    <w:rsid w:val="00B226F7"/>
    <w:rsid w:val="00B22E83"/>
    <w:rsid w:val="00B24287"/>
    <w:rsid w:val="00B31A19"/>
    <w:rsid w:val="00B31DCE"/>
    <w:rsid w:val="00B37302"/>
    <w:rsid w:val="00B41F68"/>
    <w:rsid w:val="00B43AF0"/>
    <w:rsid w:val="00B45780"/>
    <w:rsid w:val="00B664A9"/>
    <w:rsid w:val="00B66AC6"/>
    <w:rsid w:val="00B67ACA"/>
    <w:rsid w:val="00B7026F"/>
    <w:rsid w:val="00B71D62"/>
    <w:rsid w:val="00B73ACE"/>
    <w:rsid w:val="00B7504F"/>
    <w:rsid w:val="00B81B13"/>
    <w:rsid w:val="00B8729D"/>
    <w:rsid w:val="00B93CE2"/>
    <w:rsid w:val="00BA2348"/>
    <w:rsid w:val="00BA3560"/>
    <w:rsid w:val="00BA5AEA"/>
    <w:rsid w:val="00BA5E06"/>
    <w:rsid w:val="00BB5808"/>
    <w:rsid w:val="00BC024E"/>
    <w:rsid w:val="00BC2633"/>
    <w:rsid w:val="00BC28B7"/>
    <w:rsid w:val="00BD0EDE"/>
    <w:rsid w:val="00BD2770"/>
    <w:rsid w:val="00BE205F"/>
    <w:rsid w:val="00BE21C4"/>
    <w:rsid w:val="00BE26FB"/>
    <w:rsid w:val="00BE39F2"/>
    <w:rsid w:val="00BE4340"/>
    <w:rsid w:val="00BF2FC0"/>
    <w:rsid w:val="00BF3920"/>
    <w:rsid w:val="00BF4B6C"/>
    <w:rsid w:val="00BF6707"/>
    <w:rsid w:val="00C00E0E"/>
    <w:rsid w:val="00C045E4"/>
    <w:rsid w:val="00C11255"/>
    <w:rsid w:val="00C1679D"/>
    <w:rsid w:val="00C170F2"/>
    <w:rsid w:val="00C17EEB"/>
    <w:rsid w:val="00C20D41"/>
    <w:rsid w:val="00C22DB1"/>
    <w:rsid w:val="00C252DB"/>
    <w:rsid w:val="00C25C91"/>
    <w:rsid w:val="00C26D91"/>
    <w:rsid w:val="00C26F9A"/>
    <w:rsid w:val="00C31056"/>
    <w:rsid w:val="00C344D1"/>
    <w:rsid w:val="00C355F9"/>
    <w:rsid w:val="00C35613"/>
    <w:rsid w:val="00C36A5D"/>
    <w:rsid w:val="00C377BA"/>
    <w:rsid w:val="00C37EEE"/>
    <w:rsid w:val="00C43BA1"/>
    <w:rsid w:val="00C444F9"/>
    <w:rsid w:val="00C45182"/>
    <w:rsid w:val="00C4543E"/>
    <w:rsid w:val="00C52EEC"/>
    <w:rsid w:val="00C55CE7"/>
    <w:rsid w:val="00C574DC"/>
    <w:rsid w:val="00C601C7"/>
    <w:rsid w:val="00C62462"/>
    <w:rsid w:val="00C62F73"/>
    <w:rsid w:val="00C71950"/>
    <w:rsid w:val="00C74F63"/>
    <w:rsid w:val="00C831FD"/>
    <w:rsid w:val="00C83BF6"/>
    <w:rsid w:val="00C87929"/>
    <w:rsid w:val="00C90E33"/>
    <w:rsid w:val="00C9371B"/>
    <w:rsid w:val="00CA1659"/>
    <w:rsid w:val="00CA279B"/>
    <w:rsid w:val="00CA2F71"/>
    <w:rsid w:val="00CA464F"/>
    <w:rsid w:val="00CA5E88"/>
    <w:rsid w:val="00CA78C8"/>
    <w:rsid w:val="00CB50D0"/>
    <w:rsid w:val="00CC23C0"/>
    <w:rsid w:val="00CC2611"/>
    <w:rsid w:val="00CD62B5"/>
    <w:rsid w:val="00CE7A5A"/>
    <w:rsid w:val="00CF3467"/>
    <w:rsid w:val="00CF4D4E"/>
    <w:rsid w:val="00CF5280"/>
    <w:rsid w:val="00CF57D1"/>
    <w:rsid w:val="00D00E90"/>
    <w:rsid w:val="00D01217"/>
    <w:rsid w:val="00D01459"/>
    <w:rsid w:val="00D03F7F"/>
    <w:rsid w:val="00D12A0F"/>
    <w:rsid w:val="00D1433E"/>
    <w:rsid w:val="00D14FF1"/>
    <w:rsid w:val="00D15CA1"/>
    <w:rsid w:val="00D223A5"/>
    <w:rsid w:val="00D25F41"/>
    <w:rsid w:val="00D2626C"/>
    <w:rsid w:val="00D32B09"/>
    <w:rsid w:val="00D40E64"/>
    <w:rsid w:val="00D512B5"/>
    <w:rsid w:val="00D518DE"/>
    <w:rsid w:val="00D5462D"/>
    <w:rsid w:val="00D557D7"/>
    <w:rsid w:val="00D55933"/>
    <w:rsid w:val="00D57D75"/>
    <w:rsid w:val="00D602C0"/>
    <w:rsid w:val="00D61DD7"/>
    <w:rsid w:val="00D62D9E"/>
    <w:rsid w:val="00D67C9F"/>
    <w:rsid w:val="00D708C1"/>
    <w:rsid w:val="00D77B8B"/>
    <w:rsid w:val="00D81EAB"/>
    <w:rsid w:val="00D86588"/>
    <w:rsid w:val="00D956A3"/>
    <w:rsid w:val="00D9575D"/>
    <w:rsid w:val="00D957D3"/>
    <w:rsid w:val="00D96F08"/>
    <w:rsid w:val="00DA2434"/>
    <w:rsid w:val="00DA46C8"/>
    <w:rsid w:val="00DA5ADC"/>
    <w:rsid w:val="00DB38B4"/>
    <w:rsid w:val="00DB6BCA"/>
    <w:rsid w:val="00DC03AB"/>
    <w:rsid w:val="00DC300B"/>
    <w:rsid w:val="00DC6799"/>
    <w:rsid w:val="00DD58F5"/>
    <w:rsid w:val="00DE079A"/>
    <w:rsid w:val="00DE264D"/>
    <w:rsid w:val="00DE677D"/>
    <w:rsid w:val="00DF2235"/>
    <w:rsid w:val="00DF7F26"/>
    <w:rsid w:val="00E02C8F"/>
    <w:rsid w:val="00E03140"/>
    <w:rsid w:val="00E05B88"/>
    <w:rsid w:val="00E05E6D"/>
    <w:rsid w:val="00E074DE"/>
    <w:rsid w:val="00E13C05"/>
    <w:rsid w:val="00E1477E"/>
    <w:rsid w:val="00E241AA"/>
    <w:rsid w:val="00E25A3C"/>
    <w:rsid w:val="00E26954"/>
    <w:rsid w:val="00E26A16"/>
    <w:rsid w:val="00E30501"/>
    <w:rsid w:val="00E35374"/>
    <w:rsid w:val="00E36E87"/>
    <w:rsid w:val="00E374DA"/>
    <w:rsid w:val="00E403D2"/>
    <w:rsid w:val="00E41519"/>
    <w:rsid w:val="00E42EDA"/>
    <w:rsid w:val="00E43E4B"/>
    <w:rsid w:val="00E52E3E"/>
    <w:rsid w:val="00E53025"/>
    <w:rsid w:val="00E53734"/>
    <w:rsid w:val="00E553C0"/>
    <w:rsid w:val="00E6290A"/>
    <w:rsid w:val="00E6379C"/>
    <w:rsid w:val="00E6476D"/>
    <w:rsid w:val="00E65EA4"/>
    <w:rsid w:val="00E66425"/>
    <w:rsid w:val="00E73E45"/>
    <w:rsid w:val="00E749F1"/>
    <w:rsid w:val="00E81AF0"/>
    <w:rsid w:val="00E82F76"/>
    <w:rsid w:val="00E8640C"/>
    <w:rsid w:val="00E86F71"/>
    <w:rsid w:val="00E92CF6"/>
    <w:rsid w:val="00E93F10"/>
    <w:rsid w:val="00E952D1"/>
    <w:rsid w:val="00EA31A8"/>
    <w:rsid w:val="00EA4AB9"/>
    <w:rsid w:val="00EA4E10"/>
    <w:rsid w:val="00EA5066"/>
    <w:rsid w:val="00EA5DF5"/>
    <w:rsid w:val="00EA7A81"/>
    <w:rsid w:val="00EC051A"/>
    <w:rsid w:val="00ED020F"/>
    <w:rsid w:val="00ED28D7"/>
    <w:rsid w:val="00ED3D7F"/>
    <w:rsid w:val="00ED6197"/>
    <w:rsid w:val="00ED64FB"/>
    <w:rsid w:val="00EE0143"/>
    <w:rsid w:val="00EE5032"/>
    <w:rsid w:val="00EE7838"/>
    <w:rsid w:val="00EF7C11"/>
    <w:rsid w:val="00F033CE"/>
    <w:rsid w:val="00F0383B"/>
    <w:rsid w:val="00F054A7"/>
    <w:rsid w:val="00F06B1C"/>
    <w:rsid w:val="00F07FA4"/>
    <w:rsid w:val="00F16780"/>
    <w:rsid w:val="00F24A69"/>
    <w:rsid w:val="00F27A9B"/>
    <w:rsid w:val="00F307F4"/>
    <w:rsid w:val="00F31227"/>
    <w:rsid w:val="00F36D6B"/>
    <w:rsid w:val="00F37A72"/>
    <w:rsid w:val="00F41C4C"/>
    <w:rsid w:val="00F453A0"/>
    <w:rsid w:val="00F52AD9"/>
    <w:rsid w:val="00F53128"/>
    <w:rsid w:val="00F54F04"/>
    <w:rsid w:val="00F56D5C"/>
    <w:rsid w:val="00F643DF"/>
    <w:rsid w:val="00F65664"/>
    <w:rsid w:val="00F70FB4"/>
    <w:rsid w:val="00F71D26"/>
    <w:rsid w:val="00F741EA"/>
    <w:rsid w:val="00F74EAD"/>
    <w:rsid w:val="00F76083"/>
    <w:rsid w:val="00F80436"/>
    <w:rsid w:val="00F80E7E"/>
    <w:rsid w:val="00F820B8"/>
    <w:rsid w:val="00F831D9"/>
    <w:rsid w:val="00F848BB"/>
    <w:rsid w:val="00F91731"/>
    <w:rsid w:val="00FA1221"/>
    <w:rsid w:val="00FA1D39"/>
    <w:rsid w:val="00FB0EC4"/>
    <w:rsid w:val="00FB1B4E"/>
    <w:rsid w:val="00FB1B79"/>
    <w:rsid w:val="00FB1B99"/>
    <w:rsid w:val="00FB5B5C"/>
    <w:rsid w:val="00FC2252"/>
    <w:rsid w:val="00FD04CD"/>
    <w:rsid w:val="00FD33EC"/>
    <w:rsid w:val="00FE1DE7"/>
    <w:rsid w:val="00FF1267"/>
    <w:rsid w:val="00FF6945"/>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9A072"/>
  <w15:chartTrackingRefBased/>
  <w15:docId w15:val="{9611A242-846B-4860-87AF-397F215D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b-NO"/>
    </w:rPr>
  </w:style>
  <w:style w:type="paragraph" w:styleId="Heading1">
    <w:name w:val="heading 1"/>
    <w:basedOn w:val="Normal"/>
    <w:next w:val="Normal"/>
    <w:qFormat/>
    <w:pPr>
      <w:keepNext/>
      <w:widowControl w:val="0"/>
      <w:jc w:val="both"/>
      <w:outlineLvl w:val="0"/>
    </w:pPr>
    <w:rPr>
      <w:b/>
    </w:rPr>
  </w:style>
  <w:style w:type="paragraph" w:styleId="Heading2">
    <w:name w:val="heading 2"/>
    <w:basedOn w:val="Normal"/>
    <w:next w:val="Normal"/>
    <w:qFormat/>
    <w:pPr>
      <w:keepNext/>
      <w:ind w:left="720" w:hanging="720"/>
      <w:jc w:val="both"/>
      <w:outlineLvl w:val="1"/>
    </w:pPr>
    <w:rPr>
      <w:sz w:val="24"/>
    </w:rPr>
  </w:style>
  <w:style w:type="paragraph" w:styleId="Heading3">
    <w:name w:val="heading 3"/>
    <w:basedOn w:val="Normal"/>
    <w:next w:val="Normal"/>
    <w:qFormat/>
    <w:pPr>
      <w:keepNext/>
      <w:jc w:val="both"/>
      <w:outlineLvl w:val="2"/>
    </w:pPr>
    <w:rPr>
      <w:sz w:val="24"/>
      <w:lang w:val="nb-NO"/>
    </w:rPr>
  </w:style>
  <w:style w:type="paragraph" w:styleId="Heading4">
    <w:name w:val="heading 4"/>
    <w:basedOn w:val="Normal"/>
    <w:next w:val="Normal"/>
    <w:qFormat/>
    <w:pPr>
      <w:keepNext/>
      <w:outlineLvl w:val="3"/>
    </w:pPr>
    <w:rPr>
      <w:spacing w:val="-3"/>
      <w:sz w:val="24"/>
    </w:rPr>
  </w:style>
  <w:style w:type="paragraph" w:styleId="Heading5">
    <w:name w:val="heading 5"/>
    <w:basedOn w:val="Normal"/>
    <w:next w:val="Normal"/>
    <w:qFormat/>
    <w:pPr>
      <w:keepNext/>
      <w:ind w:left="709" w:hanging="709"/>
      <w:jc w:val="both"/>
      <w:outlineLvl w:val="4"/>
    </w:pPr>
    <w:rPr>
      <w:sz w:val="24"/>
      <w:lang w:val="nb-NO"/>
    </w:rPr>
  </w:style>
  <w:style w:type="paragraph" w:styleId="Heading6">
    <w:name w:val="heading 6"/>
    <w:basedOn w:val="Normal"/>
    <w:next w:val="Normal"/>
    <w:qFormat/>
    <w:pPr>
      <w:keepNext/>
      <w:jc w:val="both"/>
      <w:outlineLvl w:val="5"/>
    </w:pPr>
    <w:rPr>
      <w:rFonts w:ascii="Times" w:hAnsi="Times"/>
      <w:b/>
      <w:sz w:val="24"/>
    </w:rPr>
  </w:style>
  <w:style w:type="paragraph" w:styleId="Heading7">
    <w:name w:val="heading 7"/>
    <w:basedOn w:val="Normal"/>
    <w:next w:val="Normal"/>
    <w:qFormat/>
    <w:pPr>
      <w:keepNext/>
      <w:ind w:left="709" w:hanging="709"/>
      <w:jc w:val="both"/>
      <w:outlineLvl w:val="6"/>
    </w:pPr>
    <w:rPr>
      <w:rFonts w:ascii="Times" w:hAnsi="Times"/>
      <w:b/>
      <w:bCs/>
      <w:sz w:val="24"/>
    </w:rPr>
  </w:style>
  <w:style w:type="paragraph" w:styleId="Heading8">
    <w:name w:val="heading 8"/>
    <w:basedOn w:val="Normal"/>
    <w:next w:val="Normal"/>
    <w:qFormat/>
    <w:pPr>
      <w:keepNext/>
      <w:jc w:val="center"/>
      <w:outlineLvl w:val="7"/>
    </w:pPr>
    <w:rPr>
      <w:sz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sz w:val="24"/>
    </w:rPr>
  </w:style>
  <w:style w:type="paragraph" w:styleId="BodyTextIndent2">
    <w:name w:val="Body Text Indent 2"/>
    <w:basedOn w:val="Normal"/>
    <w:pPr>
      <w:ind w:left="709" w:hanging="709"/>
      <w:jc w:val="both"/>
    </w:pPr>
    <w:rPr>
      <w:sz w:val="24"/>
    </w:rPr>
  </w:style>
  <w:style w:type="paragraph" w:styleId="Header">
    <w:name w:val="header"/>
    <w:basedOn w:val="Normal"/>
    <w:link w:val="HeaderChar"/>
    <w:uiPriority w:val="99"/>
    <w:pPr>
      <w:tabs>
        <w:tab w:val="center" w:pos="4536"/>
        <w:tab w:val="right" w:pos="9072"/>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odyText">
    <w:name w:val="Body Text"/>
    <w:basedOn w:val="Normal"/>
    <w:pPr>
      <w:jc w:val="both"/>
    </w:pPr>
    <w:rPr>
      <w:rFonts w:ascii="Times" w:hAnsi="Times"/>
      <w:b/>
      <w:spacing w:val="-3"/>
      <w:sz w:val="24"/>
    </w:rPr>
  </w:style>
  <w:style w:type="paragraph" w:styleId="BodyText2">
    <w:name w:val="Body Text 2"/>
    <w:basedOn w:val="Normal"/>
    <w:pPr>
      <w:jc w:val="both"/>
    </w:pPr>
    <w:rPr>
      <w:spacing w:val="-3"/>
      <w:sz w:val="24"/>
    </w:rPr>
  </w:style>
  <w:style w:type="paragraph" w:styleId="BodyText3">
    <w:name w:val="Body Text 3"/>
    <w:basedOn w:val="Normal"/>
    <w:pPr>
      <w:ind w:right="290"/>
      <w:jc w:val="both"/>
    </w:pPr>
    <w:rPr>
      <w:spacing w:val="-3"/>
      <w:sz w:val="24"/>
      <w:lang w:val="nb-NO"/>
    </w:rPr>
  </w:style>
  <w:style w:type="paragraph" w:styleId="PlainText">
    <w:name w:val="Plain Text"/>
    <w:basedOn w:val="Normal"/>
    <w:rPr>
      <w:rFonts w:ascii="Courier New" w:hAnsi="Courier New"/>
      <w:lang w:eastAsia="de-DE"/>
    </w:rPr>
  </w:style>
  <w:style w:type="paragraph" w:styleId="BodyTextIndent3">
    <w:name w:val="Body Text Indent 3"/>
    <w:basedOn w:val="Normal"/>
    <w:pPr>
      <w:ind w:left="709" w:hanging="709"/>
      <w:jc w:val="both"/>
    </w:pPr>
    <w:rPr>
      <w:rFonts w:ascii="Times" w:hAnsi="Times"/>
      <w:sz w:val="24"/>
      <w:lang w:eastAsia="de-DE"/>
    </w:rPr>
  </w:style>
  <w:style w:type="paragraph" w:customStyle="1" w:styleId="Equation">
    <w:name w:val="Equation"/>
    <w:basedOn w:val="Normal"/>
    <w:rsid w:val="00E42EDA"/>
    <w:pPr>
      <w:tabs>
        <w:tab w:val="right" w:pos="9356"/>
      </w:tabs>
      <w:suppressAutoHyphens/>
      <w:spacing w:before="360" w:after="360"/>
      <w:jc w:val="both"/>
    </w:pPr>
    <w:rPr>
      <w:rFonts w:ascii="Times" w:hAnsi="Times"/>
      <w:spacing w:val="-3"/>
      <w:sz w:val="24"/>
      <w:lang w:eastAsia="de-DE"/>
    </w:rPr>
  </w:style>
  <w:style w:type="character" w:styleId="Strong">
    <w:name w:val="Strong"/>
    <w:uiPriority w:val="22"/>
    <w:qFormat/>
    <w:rsid w:val="00E6476D"/>
    <w:rPr>
      <w:b/>
      <w:bCs/>
    </w:rPr>
  </w:style>
  <w:style w:type="paragraph" w:customStyle="1" w:styleId="InitReport">
    <w:name w:val="Init Report"/>
    <w:rsid w:val="00203B06"/>
    <w:pPr>
      <w:widowControl w:val="0"/>
      <w:tabs>
        <w:tab w:val="left" w:pos="-1440"/>
        <w:tab w:val="left" w:pos="-720"/>
        <w:tab w:val="left" w:pos="0"/>
        <w:tab w:val="left" w:pos="320"/>
        <w:tab w:val="left" w:pos="534"/>
        <w:tab w:val="left" w:pos="856"/>
        <w:tab w:val="left" w:pos="1068"/>
        <w:tab w:val="left" w:pos="1388"/>
        <w:tab w:val="left" w:pos="1570"/>
        <w:tab w:val="left" w:pos="1872"/>
        <w:tab w:val="left" w:pos="2160"/>
        <w:tab w:val="left" w:pos="2592"/>
        <w:tab w:val="left" w:pos="3024"/>
        <w:tab w:val="left" w:pos="3600"/>
      </w:tabs>
      <w:suppressAutoHyphens/>
      <w:spacing w:line="300" w:lineRule="auto"/>
      <w:jc w:val="both"/>
    </w:pPr>
    <w:rPr>
      <w:snapToGrid w:val="0"/>
      <w:spacing w:val="-3"/>
      <w:sz w:val="24"/>
      <w:lang w:val="nb-NO" w:eastAsia="nb-NO"/>
    </w:rPr>
  </w:style>
  <w:style w:type="paragraph" w:styleId="NormalWeb">
    <w:name w:val="Normal (Web)"/>
    <w:basedOn w:val="Normal"/>
    <w:uiPriority w:val="99"/>
    <w:rsid w:val="00F307F4"/>
    <w:pPr>
      <w:spacing w:before="100" w:beforeAutospacing="1" w:after="100" w:afterAutospacing="1"/>
    </w:pPr>
    <w:rPr>
      <w:sz w:val="24"/>
      <w:szCs w:val="24"/>
      <w:lang w:eastAsia="en-US"/>
    </w:rPr>
  </w:style>
  <w:style w:type="character" w:styleId="UnresolvedMention">
    <w:name w:val="Unresolved Mention"/>
    <w:uiPriority w:val="99"/>
    <w:semiHidden/>
    <w:unhideWhenUsed/>
    <w:rsid w:val="00E92CF6"/>
    <w:rPr>
      <w:color w:val="605E5C"/>
      <w:shd w:val="clear" w:color="auto" w:fill="E1DFDD"/>
    </w:rPr>
  </w:style>
  <w:style w:type="paragraph" w:customStyle="1" w:styleId="WPNormal">
    <w:name w:val="WP_Normal"/>
    <w:basedOn w:val="WPWPStandardeinstellungen"/>
    <w:rsid w:val="008A7589"/>
    <w:pPr>
      <w:jc w:val="both"/>
    </w:pPr>
    <w:rPr>
      <w:sz w:val="20"/>
    </w:rPr>
  </w:style>
  <w:style w:type="paragraph" w:customStyle="1" w:styleId="WPWPStandardeinstellungen">
    <w:name w:val="WP_WP Standardeinstellungen"/>
    <w:rsid w:val="008A7589"/>
    <w:pPr>
      <w:widowControl w:val="0"/>
    </w:pPr>
    <w:rPr>
      <w:rFonts w:ascii="Times" w:hAnsi="Times"/>
      <w:sz w:val="24"/>
      <w:lang w:val="de-DE" w:eastAsia="nb-NO"/>
    </w:rPr>
  </w:style>
  <w:style w:type="paragraph" w:customStyle="1" w:styleId="PlainText1">
    <w:name w:val="Plain Text1"/>
    <w:basedOn w:val="Normal"/>
    <w:rsid w:val="008A7589"/>
    <w:pPr>
      <w:widowControl w:val="0"/>
    </w:pPr>
    <w:rPr>
      <w:rFonts w:ascii="Courier New" w:hAnsi="Courier New"/>
    </w:rPr>
  </w:style>
  <w:style w:type="character" w:customStyle="1" w:styleId="Hyperlink1">
    <w:name w:val="Hyperlink1"/>
    <w:rsid w:val="008A7589"/>
    <w:rPr>
      <w:color w:val="0000FF"/>
      <w:u w:val="single"/>
    </w:rPr>
  </w:style>
  <w:style w:type="paragraph" w:styleId="Title">
    <w:name w:val="Title"/>
    <w:basedOn w:val="Normal"/>
    <w:link w:val="TitleChar"/>
    <w:qFormat/>
    <w:rsid w:val="008A7589"/>
    <w:pPr>
      <w:widowControl w:val="0"/>
      <w:jc w:val="center"/>
    </w:pPr>
    <w:rPr>
      <w:b/>
    </w:rPr>
  </w:style>
  <w:style w:type="character" w:customStyle="1" w:styleId="TitleChar">
    <w:name w:val="Title Char"/>
    <w:link w:val="Title"/>
    <w:rsid w:val="008A7589"/>
    <w:rPr>
      <w:b/>
      <w:lang w:eastAsia="nb-NO"/>
    </w:rPr>
  </w:style>
  <w:style w:type="character" w:styleId="FollowedHyperlink">
    <w:name w:val="FollowedHyperlink"/>
    <w:rsid w:val="008A7589"/>
    <w:rPr>
      <w:color w:val="800080"/>
      <w:u w:val="single"/>
    </w:rPr>
  </w:style>
  <w:style w:type="paragraph" w:customStyle="1" w:styleId="Table">
    <w:name w:val="Table"/>
    <w:basedOn w:val="Normal"/>
    <w:rsid w:val="008A7589"/>
    <w:pPr>
      <w:spacing w:before="40" w:after="40" w:line="300" w:lineRule="atLeast"/>
    </w:pPr>
    <w:rPr>
      <w:sz w:val="24"/>
      <w:lang w:val="nb-NO"/>
    </w:rPr>
  </w:style>
  <w:style w:type="paragraph" w:styleId="Index1">
    <w:name w:val="index 1"/>
    <w:basedOn w:val="Normal"/>
    <w:next w:val="Normal"/>
    <w:autoRedefine/>
    <w:semiHidden/>
    <w:rsid w:val="008A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300" w:lineRule="atLeast"/>
      <w:jc w:val="both"/>
    </w:pPr>
    <w:rPr>
      <w:sz w:val="24"/>
      <w:lang w:val="nb-NO"/>
    </w:rPr>
  </w:style>
  <w:style w:type="character" w:styleId="FootnoteReference">
    <w:name w:val="footnote reference"/>
    <w:semiHidden/>
    <w:rsid w:val="008A7589"/>
    <w:rPr>
      <w:vertAlign w:val="superscript"/>
    </w:rPr>
  </w:style>
  <w:style w:type="paragraph" w:styleId="FootnoteText">
    <w:name w:val="footnote text"/>
    <w:basedOn w:val="Normal"/>
    <w:link w:val="FootnoteTextChar"/>
    <w:semiHidden/>
    <w:rsid w:val="008A7589"/>
    <w:pPr>
      <w:tabs>
        <w:tab w:val="left" w:pos="187"/>
      </w:tabs>
      <w:spacing w:after="120" w:line="480" w:lineRule="auto"/>
      <w:ind w:left="187" w:hanging="187"/>
    </w:pPr>
    <w:rPr>
      <w:sz w:val="24"/>
    </w:rPr>
  </w:style>
  <w:style w:type="character" w:customStyle="1" w:styleId="FootnoteTextChar">
    <w:name w:val="Footnote Text Char"/>
    <w:link w:val="FootnoteText"/>
    <w:semiHidden/>
    <w:rsid w:val="008A7589"/>
    <w:rPr>
      <w:sz w:val="24"/>
      <w:lang w:eastAsia="nb-NO"/>
    </w:rPr>
  </w:style>
  <w:style w:type="paragraph" w:customStyle="1" w:styleId="ChapterTitle">
    <w:name w:val="Chapter Title"/>
    <w:basedOn w:val="Normal"/>
    <w:next w:val="Normal"/>
    <w:rsid w:val="008A7589"/>
    <w:pPr>
      <w:keepNext/>
      <w:keepLines/>
      <w:spacing w:before="600" w:line="480" w:lineRule="auto"/>
      <w:jc w:val="center"/>
    </w:pPr>
    <w:rPr>
      <w:rFonts w:ascii="Arial" w:hAnsi="Arial"/>
      <w:b/>
      <w:kern w:val="28"/>
      <w:sz w:val="28"/>
    </w:rPr>
  </w:style>
  <w:style w:type="paragraph" w:styleId="HTMLPreformatted">
    <w:name w:val="HTML Preformatted"/>
    <w:basedOn w:val="Normal"/>
    <w:link w:val="HTMLPreformattedChar"/>
    <w:rsid w:val="008A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nb-NO"/>
    </w:rPr>
  </w:style>
  <w:style w:type="character" w:customStyle="1" w:styleId="HTMLPreformattedChar">
    <w:name w:val="HTML Preformatted Char"/>
    <w:link w:val="HTMLPreformatted"/>
    <w:rsid w:val="008A7589"/>
    <w:rPr>
      <w:rFonts w:ascii="Arial Unicode MS" w:eastAsia="Arial Unicode MS" w:hAnsi="Arial Unicode MS" w:cs="Arial Unicode MS"/>
      <w:lang w:val="nb-NO" w:eastAsia="nb-NO"/>
    </w:rPr>
  </w:style>
  <w:style w:type="paragraph" w:styleId="ListParagraph">
    <w:name w:val="List Paragraph"/>
    <w:basedOn w:val="Normal"/>
    <w:uiPriority w:val="34"/>
    <w:qFormat/>
    <w:rsid w:val="008A7589"/>
    <w:pPr>
      <w:widowControl w:val="0"/>
      <w:ind w:left="708"/>
    </w:pPr>
  </w:style>
  <w:style w:type="character" w:customStyle="1" w:styleId="doi">
    <w:name w:val="doi"/>
    <w:rsid w:val="008A7589"/>
  </w:style>
  <w:style w:type="paragraph" w:customStyle="1" w:styleId="Default">
    <w:name w:val="Default"/>
    <w:rsid w:val="008A7589"/>
    <w:pPr>
      <w:autoSpaceDE w:val="0"/>
      <w:autoSpaceDN w:val="0"/>
      <w:adjustRightInd w:val="0"/>
    </w:pPr>
    <w:rPr>
      <w:rFonts w:ascii="Calibri" w:hAnsi="Calibri" w:cs="Calibri"/>
      <w:color w:val="000000"/>
      <w:sz w:val="24"/>
      <w:szCs w:val="24"/>
    </w:rPr>
  </w:style>
  <w:style w:type="character" w:customStyle="1" w:styleId="style161">
    <w:name w:val="style161"/>
    <w:rsid w:val="008A7589"/>
    <w:rPr>
      <w:color w:val="000066"/>
    </w:rPr>
  </w:style>
  <w:style w:type="character" w:customStyle="1" w:styleId="rwrro">
    <w:name w:val="rwrro"/>
    <w:rsid w:val="008A7589"/>
  </w:style>
  <w:style w:type="paragraph" w:styleId="NoSpacing">
    <w:name w:val="No Spacing"/>
    <w:aliases w:val="No Spacing-justified"/>
    <w:basedOn w:val="Normal"/>
    <w:link w:val="NoSpacingChar"/>
    <w:uiPriority w:val="1"/>
    <w:qFormat/>
    <w:rsid w:val="008A7589"/>
    <w:rPr>
      <w:rFonts w:ascii="Calibri" w:eastAsia="MS Mincho" w:hAnsi="Calibri" w:cs="Arial"/>
      <w:sz w:val="24"/>
      <w:szCs w:val="22"/>
    </w:rPr>
  </w:style>
  <w:style w:type="character" w:customStyle="1" w:styleId="NoSpacingChar">
    <w:name w:val="No Spacing Char"/>
    <w:aliases w:val="No Spacing-justified Char"/>
    <w:link w:val="NoSpacing"/>
    <w:uiPriority w:val="1"/>
    <w:rsid w:val="008A7589"/>
    <w:rPr>
      <w:rFonts w:ascii="Calibri" w:eastAsia="MS Mincho" w:hAnsi="Calibri" w:cs="Arial"/>
      <w:sz w:val="24"/>
      <w:szCs w:val="22"/>
      <w:lang w:eastAsia="nb-NO"/>
    </w:rPr>
  </w:style>
  <w:style w:type="paragraph" w:styleId="CommentText">
    <w:name w:val="annotation text"/>
    <w:basedOn w:val="Normal"/>
    <w:link w:val="CommentTextChar"/>
    <w:uiPriority w:val="99"/>
    <w:unhideWhenUsed/>
    <w:rsid w:val="008A7589"/>
    <w:rPr>
      <w:rFonts w:eastAsia="SimSun"/>
      <w:sz w:val="24"/>
      <w:szCs w:val="24"/>
      <w:lang w:val="nb-NO" w:eastAsia="x-none"/>
    </w:rPr>
  </w:style>
  <w:style w:type="character" w:customStyle="1" w:styleId="CommentTextChar">
    <w:name w:val="Comment Text Char"/>
    <w:link w:val="CommentText"/>
    <w:uiPriority w:val="99"/>
    <w:rsid w:val="008A7589"/>
    <w:rPr>
      <w:rFonts w:eastAsia="SimSun"/>
      <w:sz w:val="24"/>
      <w:szCs w:val="24"/>
      <w:lang w:val="nb-NO" w:eastAsia="x-none"/>
    </w:rPr>
  </w:style>
  <w:style w:type="table" w:styleId="TableGrid">
    <w:name w:val="Table Grid"/>
    <w:basedOn w:val="TableNormal"/>
    <w:uiPriority w:val="59"/>
    <w:rsid w:val="008A7589"/>
    <w:rPr>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A7589"/>
    <w:rPr>
      <w:lang w:eastAsia="nb-NO"/>
    </w:rPr>
  </w:style>
  <w:style w:type="character" w:styleId="Mention">
    <w:name w:val="Mention"/>
    <w:uiPriority w:val="99"/>
    <w:semiHidden/>
    <w:unhideWhenUsed/>
    <w:rsid w:val="008A7589"/>
    <w:rPr>
      <w:color w:val="2B579A"/>
      <w:shd w:val="clear" w:color="auto" w:fill="E6E6E6"/>
    </w:rPr>
  </w:style>
  <w:style w:type="character" w:customStyle="1" w:styleId="studinfo-source">
    <w:name w:val="studinfo-source"/>
    <w:rsid w:val="0008144C"/>
  </w:style>
  <w:style w:type="character" w:customStyle="1" w:styleId="c-bibliographic-informationvalue">
    <w:name w:val="c-bibliographic-information__value"/>
    <w:basedOn w:val="DefaultParagraphFont"/>
    <w:rsid w:val="002510E5"/>
  </w:style>
  <w:style w:type="paragraph" w:customStyle="1" w:styleId="EndNoteBibliography">
    <w:name w:val="EndNote Bibliography"/>
    <w:basedOn w:val="Normal"/>
    <w:link w:val="EndNoteBibliographyChar"/>
    <w:rsid w:val="00AA4D17"/>
    <w:pPr>
      <w:spacing w:after="160"/>
    </w:pPr>
    <w:rPr>
      <w:rFonts w:ascii="Calibri" w:eastAsiaTheme="minorHAnsi" w:hAnsi="Calibri" w:cs="Calibri"/>
      <w:noProof/>
      <w:sz w:val="22"/>
      <w:szCs w:val="22"/>
      <w:lang w:eastAsia="en-US"/>
    </w:rPr>
  </w:style>
  <w:style w:type="character" w:customStyle="1" w:styleId="EndNoteBibliographyChar">
    <w:name w:val="EndNote Bibliography Char"/>
    <w:basedOn w:val="DefaultParagraphFont"/>
    <w:link w:val="EndNoteBibliography"/>
    <w:rsid w:val="00AA4D17"/>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4416">
      <w:bodyDiv w:val="1"/>
      <w:marLeft w:val="0"/>
      <w:marRight w:val="0"/>
      <w:marTop w:val="0"/>
      <w:marBottom w:val="0"/>
      <w:divBdr>
        <w:top w:val="none" w:sz="0" w:space="0" w:color="auto"/>
        <w:left w:val="none" w:sz="0" w:space="0" w:color="auto"/>
        <w:bottom w:val="none" w:sz="0" w:space="0" w:color="auto"/>
        <w:right w:val="none" w:sz="0" w:space="0" w:color="auto"/>
      </w:divBdr>
      <w:divsChild>
        <w:div w:id="18631472">
          <w:marLeft w:val="0"/>
          <w:marRight w:val="0"/>
          <w:marTop w:val="0"/>
          <w:marBottom w:val="0"/>
          <w:divBdr>
            <w:top w:val="none" w:sz="0" w:space="0" w:color="auto"/>
            <w:left w:val="none" w:sz="0" w:space="0" w:color="auto"/>
            <w:bottom w:val="none" w:sz="0" w:space="0" w:color="auto"/>
            <w:right w:val="none" w:sz="0" w:space="0" w:color="auto"/>
          </w:divBdr>
          <w:divsChild>
            <w:div w:id="1487746175">
              <w:marLeft w:val="0"/>
              <w:marRight w:val="0"/>
              <w:marTop w:val="0"/>
              <w:marBottom w:val="0"/>
              <w:divBdr>
                <w:top w:val="none" w:sz="0" w:space="0" w:color="auto"/>
                <w:left w:val="none" w:sz="0" w:space="0" w:color="auto"/>
                <w:bottom w:val="none" w:sz="0" w:space="0" w:color="auto"/>
                <w:right w:val="none" w:sz="0" w:space="0" w:color="auto"/>
              </w:divBdr>
              <w:divsChild>
                <w:div w:id="234633422">
                  <w:marLeft w:val="0"/>
                  <w:marRight w:val="0"/>
                  <w:marTop w:val="0"/>
                  <w:marBottom w:val="0"/>
                  <w:divBdr>
                    <w:top w:val="single" w:sz="12" w:space="2" w:color="000000"/>
                    <w:left w:val="single" w:sz="12" w:space="2" w:color="000000"/>
                    <w:bottom w:val="single" w:sz="4" w:space="2" w:color="808080"/>
                    <w:right w:val="single" w:sz="4" w:space="2" w:color="808080"/>
                  </w:divBdr>
                </w:div>
              </w:divsChild>
            </w:div>
          </w:divsChild>
        </w:div>
      </w:divsChild>
    </w:div>
    <w:div w:id="1558472273">
      <w:bodyDiv w:val="1"/>
      <w:marLeft w:val="0"/>
      <w:marRight w:val="0"/>
      <w:marTop w:val="0"/>
      <w:marBottom w:val="0"/>
      <w:divBdr>
        <w:top w:val="none" w:sz="0" w:space="0" w:color="auto"/>
        <w:left w:val="none" w:sz="0" w:space="0" w:color="auto"/>
        <w:bottom w:val="none" w:sz="0" w:space="0" w:color="auto"/>
        <w:right w:val="none" w:sz="0" w:space="0" w:color="auto"/>
      </w:divBdr>
      <w:divsChild>
        <w:div w:id="1493107024">
          <w:marLeft w:val="0"/>
          <w:marRight w:val="0"/>
          <w:marTop w:val="0"/>
          <w:marBottom w:val="0"/>
          <w:divBdr>
            <w:top w:val="none" w:sz="0" w:space="0" w:color="auto"/>
            <w:left w:val="none" w:sz="0" w:space="0" w:color="auto"/>
            <w:bottom w:val="none" w:sz="0" w:space="0" w:color="auto"/>
            <w:right w:val="none" w:sz="0" w:space="0" w:color="auto"/>
          </w:divBdr>
          <w:divsChild>
            <w:div w:id="1225415448">
              <w:marLeft w:val="0"/>
              <w:marRight w:val="0"/>
              <w:marTop w:val="0"/>
              <w:marBottom w:val="0"/>
              <w:divBdr>
                <w:top w:val="none" w:sz="0" w:space="0" w:color="auto"/>
                <w:left w:val="none" w:sz="0" w:space="0" w:color="auto"/>
                <w:bottom w:val="none" w:sz="0" w:space="0" w:color="auto"/>
                <w:right w:val="none" w:sz="0" w:space="0" w:color="auto"/>
              </w:divBdr>
            </w:div>
          </w:divsChild>
        </w:div>
        <w:div w:id="1660500566">
          <w:marLeft w:val="0"/>
          <w:marRight w:val="0"/>
          <w:marTop w:val="0"/>
          <w:marBottom w:val="0"/>
          <w:divBdr>
            <w:top w:val="none" w:sz="0" w:space="0" w:color="auto"/>
            <w:left w:val="none" w:sz="0" w:space="0" w:color="auto"/>
            <w:bottom w:val="none" w:sz="0" w:space="0" w:color="auto"/>
            <w:right w:val="none" w:sz="0" w:space="0" w:color="auto"/>
          </w:divBdr>
          <w:divsChild>
            <w:div w:id="15284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g12020034" TargetMode="External"/><Relationship Id="rId13" Type="http://schemas.openxmlformats.org/officeDocument/2006/relationships/hyperlink" Target="http://em.rdcu.be/wf/click?upn=lMZy1lernSJ7apc5DgYM8cqYRF-2Bf8S4TgqGUMF9MsDo-3D_-2BN3wsIsqK-2B7Axsx6NPP9pvEfzF-2BXRI-2BaPlrqZY2p5Wqu3c0GzFgS7LjuQAE9zJdFvYXZW6R7EOjuGGGPDQEVbAc-2BILcM1q0tG5Zol63o1j3kXKG9AgIQSb2NWwZjqhXCeZ0PeW3vGojkTOj0-2F1snvXaXpxs-2BuYGqlr4IhVfkM9MzXMGAwmQ7Oiv24WAbg3fWSSWqKs1HGUKdEEZc5Rz47liIq8JA7Ax-2FpMW01kbAkACgekZH9hBMrueIh6acpBH4O8mKblzuvwQGqgoJwN7UzQ-3D-3D" TargetMode="External"/><Relationship Id="rId18" Type="http://schemas.openxmlformats.org/officeDocument/2006/relationships/hyperlink" Target="https://doi.org/10.1142/S021919892050013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cf.usc.edu/~tsandler/substitution2ms.pdf" TargetMode="External"/><Relationship Id="rId17" Type="http://schemas.openxmlformats.org/officeDocument/2006/relationships/hyperlink" Target="https://doi.org/10.1016/j.orp.2019.100120" TargetMode="External"/><Relationship Id="rId2" Type="http://schemas.openxmlformats.org/officeDocument/2006/relationships/numbering" Target="numbering.xml"/><Relationship Id="rId16" Type="http://schemas.openxmlformats.org/officeDocument/2006/relationships/hyperlink" Target="https://doi.org/10.1057/s41599-020-0062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g11040064" TargetMode="External"/><Relationship Id="rId5" Type="http://schemas.openxmlformats.org/officeDocument/2006/relationships/webSettings" Target="webSettings.xml"/><Relationship Id="rId15" Type="http://schemas.openxmlformats.org/officeDocument/2006/relationships/hyperlink" Target="https://doi.org/10.3390/g10040048" TargetMode="External"/><Relationship Id="rId23" Type="http://schemas.openxmlformats.org/officeDocument/2006/relationships/theme" Target="theme/theme1.xml"/><Relationship Id="rId10" Type="http://schemas.openxmlformats.org/officeDocument/2006/relationships/hyperlink" Target="https://doi.org/10welburn.1016/j.iot.2020.100204" TargetMode="External"/><Relationship Id="rId19" Type="http://schemas.openxmlformats.org/officeDocument/2006/relationships/hyperlink" Target="https://doi.org/10.1057/s41599-020-00586-9" TargetMode="External"/><Relationship Id="rId4" Type="http://schemas.openxmlformats.org/officeDocument/2006/relationships/settings" Target="settings.xml"/><Relationship Id="rId9" Type="http://schemas.openxmlformats.org/officeDocument/2006/relationships/hyperlink" Target="https://doi.org/10.1016/j.ress.2020.107224" TargetMode="External"/><Relationship Id="rId14" Type="http://schemas.openxmlformats.org/officeDocument/2006/relationships/hyperlink" Target="https://doi.org/10.1108/JES-08-2020-04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DC0BD-405B-4194-AB8F-9EED2017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10916</Words>
  <Characters>73984</Characters>
  <Application>Microsoft Office Word</Application>
  <DocSecurity>0</DocSecurity>
  <Lines>616</Lines>
  <Paragraphs>169</Paragraphs>
  <ScaleCrop>false</ScaleCrop>
  <HeadingPairs>
    <vt:vector size="2" baseType="variant">
      <vt:variant>
        <vt:lpstr>Title</vt:lpstr>
      </vt:variant>
      <vt:variant>
        <vt:i4>1</vt:i4>
      </vt:variant>
    </vt:vector>
  </HeadingPairs>
  <TitlesOfParts>
    <vt:vector size="1" baseType="lpstr">
      <vt:lpstr>Kristiansen: 2 ½ publikasjoner i internasjonale ”peer-reviewed” tidsskrifter</vt:lpstr>
    </vt:vector>
  </TitlesOfParts>
  <Company>Hausken</Company>
  <LinksUpToDate>false</LinksUpToDate>
  <CharactersWithSpaces>84731</CharactersWithSpaces>
  <SharedDoc>false</SharedDoc>
  <HLinks>
    <vt:vector size="12" baseType="variant">
      <vt:variant>
        <vt:i4>1638409</vt:i4>
      </vt:variant>
      <vt:variant>
        <vt:i4>3</vt:i4>
      </vt:variant>
      <vt:variant>
        <vt:i4>0</vt:i4>
      </vt:variant>
      <vt:variant>
        <vt:i4>5</vt:i4>
      </vt:variant>
      <vt:variant>
        <vt:lpwstr>http://www-rcf.usc.edu/~tsandler/substitution2ms.pdf</vt:lpwstr>
      </vt:variant>
      <vt:variant>
        <vt:lpwstr/>
      </vt:variant>
      <vt:variant>
        <vt:i4>2818144</vt:i4>
      </vt:variant>
      <vt:variant>
        <vt:i4>0</vt:i4>
      </vt:variant>
      <vt:variant>
        <vt:i4>0</vt:i4>
      </vt:variant>
      <vt:variant>
        <vt:i4>5</vt:i4>
      </vt:variant>
      <vt:variant>
        <vt:lpwstr>http://www1.his.no/vit/oks/hausken/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Kristiansen: 2 ½ publikasjoner i internasjonale ”peer-reviewed” tidsskrifter</dc:title>
  <dc:subject/>
  <dc:creator>Ragna Hausken</dc:creator>
  <cp:keywords/>
  <cp:lastModifiedBy>Kjell Hausken</cp:lastModifiedBy>
  <cp:revision>21</cp:revision>
  <cp:lastPrinted>2003-08-30T16:09:00Z</cp:lastPrinted>
  <dcterms:created xsi:type="dcterms:W3CDTF">2021-12-20T19:02:00Z</dcterms:created>
  <dcterms:modified xsi:type="dcterms:W3CDTF">2022-01-02T18:43:00Z</dcterms:modified>
</cp:coreProperties>
</file>